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11" w:rsidRDefault="00186017" w:rsidP="00186017">
      <w:pPr>
        <w:spacing w:after="0"/>
        <w:ind w:firstLine="120"/>
      </w:pPr>
      <w:bookmarkStart w:id="0" w:name="block-15657967"/>
      <w:bookmarkStart w:id="1" w:name="_GoBack"/>
      <w:r w:rsidRPr="00186017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1\Desktop\для работы с сайтом\тит.лист. Алфе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работы с сайтом\тит.лист. Алфер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B2211" w:rsidRPr="00186017" w:rsidRDefault="00EB2211">
      <w:pPr>
        <w:rPr>
          <w:lang w:val="ru-RU"/>
        </w:rPr>
        <w:sectPr w:rsidR="00EB2211" w:rsidRPr="00186017" w:rsidSect="00186017">
          <w:pgSz w:w="11906" w:h="16383"/>
          <w:pgMar w:top="1134" w:right="850" w:bottom="1134" w:left="993" w:header="720" w:footer="720" w:gutter="0"/>
          <w:cols w:space="720"/>
        </w:sect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bookmarkStart w:id="2" w:name="block-15657968"/>
      <w:bookmarkEnd w:id="0"/>
      <w:r w:rsidRPr="001860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</w:t>
      </w:r>
      <w:r w:rsidRPr="00186017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86017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86017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86017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86017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86017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86017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</w:t>
      </w:r>
      <w:r w:rsidRPr="00186017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186017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186017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восп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186017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1860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186017">
        <w:rPr>
          <w:rFonts w:ascii="Times New Roman" w:hAnsi="Times New Roman"/>
          <w:color w:val="000000"/>
          <w:sz w:val="28"/>
          <w:lang w:val="ru-RU"/>
        </w:rPr>
        <w:t>елю).</w:t>
      </w:r>
      <w:bookmarkEnd w:id="3"/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186017">
        <w:rPr>
          <w:rFonts w:ascii="Times New Roman" w:hAnsi="Times New Roman"/>
          <w:color w:val="000000"/>
          <w:sz w:val="28"/>
          <w:lang w:val="ru-RU"/>
        </w:rPr>
        <w:t>я может быть реализовано дополнительно к инвариантным в одном или нескольких классах или во внеурочной деятельности.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186017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EB2211">
      <w:pPr>
        <w:rPr>
          <w:lang w:val="ru-RU"/>
        </w:rPr>
        <w:sectPr w:rsidR="00EB2211" w:rsidRPr="00186017">
          <w:pgSz w:w="11906" w:h="16383"/>
          <w:pgMar w:top="1134" w:right="850" w:bottom="1134" w:left="1701" w:header="720" w:footer="720" w:gutter="0"/>
          <w:cols w:space="720"/>
        </w:sectPr>
      </w:pP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  <w:bookmarkStart w:id="4" w:name="block-15657970"/>
      <w:bookmarkEnd w:id="2"/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86017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86017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186017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186017">
        <w:rPr>
          <w:rFonts w:ascii="Times New Roman" w:hAnsi="Times New Roman"/>
          <w:color w:val="000000"/>
          <w:sz w:val="28"/>
          <w:lang w:val="ru-RU"/>
        </w:rPr>
        <w:t>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86017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86017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86017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86017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86017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186017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186017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186017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186017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186017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</w:t>
      </w:r>
      <w:r w:rsidRPr="00186017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186017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186017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186017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186017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186017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186017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186017">
        <w:rPr>
          <w:rFonts w:ascii="Times New Roman" w:hAnsi="Times New Roman"/>
          <w:color w:val="000000"/>
          <w:sz w:val="28"/>
          <w:lang w:val="ru-RU"/>
        </w:rPr>
        <w:t>овека, его характера, самопонимания, установок и намерений.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86017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86017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Ритм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186017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86017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186017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186017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186017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186017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186017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186017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186017">
        <w:rPr>
          <w:rFonts w:ascii="Times New Roman" w:hAnsi="Times New Roman"/>
          <w:color w:val="000000"/>
          <w:sz w:val="28"/>
          <w:lang w:val="ru-RU"/>
        </w:rPr>
        <w:t>си.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186017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186017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186017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86017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Особе</w:t>
      </w:r>
      <w:r w:rsidRPr="00186017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86017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86017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86017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86017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86017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186017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186017">
        <w:rPr>
          <w:rFonts w:ascii="Times New Roman" w:hAnsi="Times New Roman"/>
          <w:color w:val="000000"/>
          <w:sz w:val="28"/>
          <w:lang w:val="ru-RU"/>
        </w:rPr>
        <w:t>й день Помпеи», исторические картины в творчестве В. Сурикова и других. Исторический образ России в картинах ХХ 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работа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186017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</w:t>
      </w:r>
      <w:r w:rsidRPr="00186017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186017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EB2211" w:rsidRPr="00186017" w:rsidRDefault="00EB221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B2211" w:rsidRPr="00186017" w:rsidRDefault="006C7CF4">
      <w:pPr>
        <w:spacing w:after="0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186017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186017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</w:t>
      </w:r>
      <w:r w:rsidRPr="00186017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186017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186017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186017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186017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186017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186017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186017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</w:t>
      </w:r>
      <w:r w:rsidRPr="00186017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186017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186017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186017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186017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186017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186017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186017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186017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186017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186017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186017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186017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186017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186017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186017">
        <w:rPr>
          <w:rFonts w:ascii="Times New Roman" w:hAnsi="Times New Roman"/>
          <w:color w:val="000000"/>
          <w:sz w:val="28"/>
          <w:lang w:val="ru-RU"/>
        </w:rPr>
        <w:t>ектов городской среды» в виде создания коллажнографической композиции или дизайн-проекта оформления витрины магазина.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Обра</w:t>
      </w:r>
      <w:r w:rsidRPr="00186017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186017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186017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186017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186017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B2211" w:rsidRPr="00186017" w:rsidRDefault="00EB2211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186017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186017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186017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186017">
        <w:rPr>
          <w:rFonts w:ascii="Times New Roman" w:hAnsi="Times New Roman"/>
          <w:color w:val="000000"/>
          <w:sz w:val="28"/>
          <w:lang w:val="ru-RU"/>
        </w:rPr>
        <w:t>Коровин, И. Билибин, А. Головин и других художников-постановщиков). Школьный спектакль и работа художника по его подготовке.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186017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</w:t>
      </w:r>
      <w:r w:rsidRPr="00186017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</w:t>
      </w:r>
      <w:r w:rsidRPr="00186017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186017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186017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186017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186017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186017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</w:t>
      </w:r>
      <w:r w:rsidRPr="00186017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186017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186017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186017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186017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186017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EB2211" w:rsidRPr="00186017" w:rsidRDefault="00EB2211">
      <w:pPr>
        <w:rPr>
          <w:lang w:val="ru-RU"/>
        </w:rPr>
        <w:sectPr w:rsidR="00EB2211" w:rsidRPr="00186017">
          <w:pgSz w:w="11906" w:h="16383"/>
          <w:pgMar w:top="1134" w:right="850" w:bottom="1134" w:left="1701" w:header="720" w:footer="720" w:gutter="0"/>
          <w:cols w:space="720"/>
        </w:sect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bookmarkStart w:id="7" w:name="block-15657971"/>
      <w:bookmarkEnd w:id="4"/>
      <w:r w:rsidRPr="001860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B2211" w:rsidRPr="00186017" w:rsidRDefault="00EB2211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186017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186017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186017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186017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186017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</w:t>
      </w:r>
      <w:r w:rsidRPr="00186017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186017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186017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ч. </w:t>
      </w:r>
      <w:r>
        <w:rPr>
          <w:rFonts w:ascii="Times New Roman" w:hAnsi="Times New Roman"/>
          <w:color w:val="000000"/>
          <w:sz w:val="28"/>
        </w:rPr>
        <w:t>aisthetikos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</w:t>
      </w:r>
      <w:r w:rsidRPr="00186017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186017">
        <w:rPr>
          <w:rFonts w:ascii="Times New Roman" w:hAnsi="Times New Roman"/>
          <w:color w:val="000000"/>
          <w:sz w:val="28"/>
          <w:lang w:val="ru-RU"/>
        </w:rPr>
        <w:t>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</w:t>
      </w:r>
      <w:r w:rsidRPr="00186017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</w:t>
      </w:r>
      <w:r w:rsidRPr="00186017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186017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186017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186017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186017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186017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186017">
        <w:rPr>
          <w:rFonts w:ascii="Times New Roman" w:hAnsi="Times New Roman"/>
          <w:color w:val="000000"/>
          <w:sz w:val="28"/>
          <w:lang w:val="ru-RU"/>
        </w:rPr>
        <w:t>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186017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186017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B2211" w:rsidRPr="00186017" w:rsidRDefault="006C7CF4">
      <w:pPr>
        <w:spacing w:after="0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186017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B2211" w:rsidRPr="00186017" w:rsidRDefault="006C7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B2211" w:rsidRDefault="006C7C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</w:t>
      </w:r>
      <w:r>
        <w:rPr>
          <w:rFonts w:ascii="Times New Roman" w:hAnsi="Times New Roman"/>
          <w:color w:val="000000"/>
          <w:sz w:val="28"/>
        </w:rPr>
        <w:t>и;</w:t>
      </w:r>
    </w:p>
    <w:p w:rsidR="00EB2211" w:rsidRPr="00186017" w:rsidRDefault="006C7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B2211" w:rsidRDefault="006C7C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B2211" w:rsidRPr="00186017" w:rsidRDefault="006C7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B2211" w:rsidRDefault="006C7C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EB2211" w:rsidRPr="00186017" w:rsidRDefault="006C7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186017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EB2211" w:rsidRPr="00186017" w:rsidRDefault="006C7C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186017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EB2211" w:rsidRPr="00186017" w:rsidRDefault="006C7C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B2211" w:rsidRPr="00186017" w:rsidRDefault="006C7C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B2211" w:rsidRPr="00186017" w:rsidRDefault="006C7C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B2211" w:rsidRPr="00186017" w:rsidRDefault="006C7C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B2211" w:rsidRPr="00186017" w:rsidRDefault="006C7C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186017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EB2211" w:rsidRPr="00186017" w:rsidRDefault="006C7C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186017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EB2211" w:rsidRPr="00186017" w:rsidRDefault="006C7C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B2211" w:rsidRDefault="006C7CF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B2211" w:rsidRPr="00186017" w:rsidRDefault="006C7C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EB2211" w:rsidRPr="00186017" w:rsidRDefault="006C7C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B2211" w:rsidRPr="00186017" w:rsidRDefault="006C7C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186017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B2211" w:rsidRPr="00186017" w:rsidRDefault="006C7C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186017">
        <w:rPr>
          <w:rFonts w:ascii="Times New Roman" w:hAnsi="Times New Roman"/>
          <w:color w:val="000000"/>
          <w:sz w:val="28"/>
          <w:lang w:val="ru-RU"/>
        </w:rPr>
        <w:t>я способность к эмпатии и опираясь на восприятие окружающих;</w:t>
      </w:r>
    </w:p>
    <w:p w:rsidR="00EB2211" w:rsidRPr="00186017" w:rsidRDefault="006C7C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186017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B2211" w:rsidRPr="00186017" w:rsidRDefault="006C7C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B2211" w:rsidRPr="00186017" w:rsidRDefault="006C7C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взаимо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186017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B2211" w:rsidRPr="00186017" w:rsidRDefault="006C7C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186017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B2211" w:rsidRPr="00186017" w:rsidRDefault="006C7C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иболее эффективные </w:t>
      </w: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B2211" w:rsidRPr="00186017" w:rsidRDefault="006C7C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186017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EB2211" w:rsidRPr="00186017" w:rsidRDefault="006C7C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B2211" w:rsidRPr="00186017" w:rsidRDefault="006C7C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186017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B2211" w:rsidRPr="00186017" w:rsidRDefault="006C7C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186017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EB2211" w:rsidRPr="00186017" w:rsidRDefault="006C7C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B2211" w:rsidRPr="00186017" w:rsidRDefault="006C7C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186017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EB2211" w:rsidRPr="00186017" w:rsidRDefault="006C7C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B2211" w:rsidRPr="00186017" w:rsidRDefault="006C7C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B2211" w:rsidRPr="00186017" w:rsidRDefault="00EB221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spacing w:after="0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дать, приводить примеры) о мифологическом и магическом значении орнаментального оформления </w:t>
      </w: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186017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186017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186017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186017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186017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186017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186017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186017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186017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186017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186017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186017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186017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186017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186017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186017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</w:t>
      </w:r>
      <w:r w:rsidRPr="00186017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186017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186017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186017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186017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186017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</w:t>
      </w:r>
      <w:r w:rsidRPr="00186017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186017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186017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186017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186017">
        <w:rPr>
          <w:rFonts w:ascii="Times New Roman" w:hAnsi="Times New Roman"/>
          <w:color w:val="000000"/>
          <w:sz w:val="28"/>
          <w:lang w:val="ru-RU"/>
        </w:rPr>
        <w:t>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186017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186017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186017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узнава</w:t>
      </w:r>
      <w:r w:rsidRPr="00186017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186017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186017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186017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86017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186017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186017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186017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186017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186017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186017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186017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186017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186017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186017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186017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186017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186017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186017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186017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186017">
        <w:rPr>
          <w:rFonts w:ascii="Times New Roman" w:hAnsi="Times New Roman"/>
          <w:color w:val="000000"/>
          <w:sz w:val="28"/>
          <w:lang w:val="ru-RU"/>
        </w:rPr>
        <w:t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186017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186017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186017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186017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186017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186017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186017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186017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186017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186017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186017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186017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186017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186017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186017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186017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186017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186017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186017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186017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186017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186017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186017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186017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8601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B2211" w:rsidRPr="00186017" w:rsidRDefault="006C7CF4">
      <w:pPr>
        <w:spacing w:after="0" w:line="264" w:lineRule="auto"/>
        <w:ind w:left="120"/>
        <w:jc w:val="both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186017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186017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</w:t>
      </w:r>
      <w:r w:rsidRPr="00186017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186017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186017">
        <w:rPr>
          <w:rFonts w:ascii="Times New Roman" w:hAnsi="Times New Roman"/>
          <w:color w:val="000000"/>
          <w:sz w:val="28"/>
          <w:lang w:val="ru-RU"/>
        </w:rPr>
        <w:t>творчестве К. Коровина, И. Билибина, А. Головина и других художников);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86017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86017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86017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186017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186017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86017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86017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86017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86017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86017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86017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186017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86017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86017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86017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86017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EB2211" w:rsidRPr="00186017" w:rsidRDefault="006C7CF4">
      <w:pPr>
        <w:spacing w:after="0" w:line="264" w:lineRule="auto"/>
        <w:ind w:firstLine="600"/>
        <w:jc w:val="both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B2211" w:rsidRPr="00186017" w:rsidRDefault="00EB2211">
      <w:pPr>
        <w:spacing w:after="0" w:line="264" w:lineRule="auto"/>
        <w:ind w:left="120"/>
        <w:jc w:val="both"/>
        <w:rPr>
          <w:lang w:val="ru-RU"/>
        </w:rPr>
      </w:pPr>
    </w:p>
    <w:p w:rsidR="00EB2211" w:rsidRPr="00186017" w:rsidRDefault="00EB2211">
      <w:pPr>
        <w:rPr>
          <w:lang w:val="ru-RU"/>
        </w:rPr>
        <w:sectPr w:rsidR="00EB2211" w:rsidRPr="00186017">
          <w:pgSz w:w="11906" w:h="16383"/>
          <w:pgMar w:top="1134" w:right="850" w:bottom="1134" w:left="1701" w:header="720" w:footer="720" w:gutter="0"/>
          <w:cols w:space="720"/>
        </w:sectPr>
      </w:pPr>
    </w:p>
    <w:p w:rsidR="00EB2211" w:rsidRPr="00186017" w:rsidRDefault="006C7CF4">
      <w:pPr>
        <w:spacing w:after="0"/>
        <w:ind w:left="120"/>
        <w:rPr>
          <w:lang w:val="ru-RU"/>
        </w:rPr>
      </w:pPr>
      <w:bookmarkStart w:id="10" w:name="block-15657965"/>
      <w:bookmarkEnd w:id="7"/>
      <w:r w:rsidRPr="00186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B2211" w:rsidRPr="00186017" w:rsidRDefault="006C7CF4">
      <w:pPr>
        <w:spacing w:after="0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22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</w:tr>
      <w:tr w:rsidR="00EB22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2211" w:rsidRDefault="00EB2211"/>
        </w:tc>
      </w:tr>
    </w:tbl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Pr="00186017" w:rsidRDefault="006C7CF4">
      <w:pPr>
        <w:spacing w:after="0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B221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EB2211"/>
        </w:tc>
      </w:tr>
    </w:tbl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Pr="00186017" w:rsidRDefault="006C7CF4">
      <w:pPr>
        <w:spacing w:after="0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B221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infourok.ru </w:t>
            </w:r>
            <w:r>
              <w:rPr>
                <w:rFonts w:ascii="Times New Roman" w:hAnsi="Times New Roman"/>
                <w:color w:val="000000"/>
                <w:sz w:val="24"/>
              </w:rPr>
              <w:t>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B2211" w:rsidRDefault="00EB2211"/>
        </w:tc>
      </w:tr>
    </w:tbl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Default="006C7CF4">
      <w:pPr>
        <w:spacing w:after="0"/>
        <w:ind w:left="120"/>
      </w:pPr>
      <w:bookmarkStart w:id="11" w:name="block-156579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2211" w:rsidRDefault="006C7C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B22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r>
              <w:rPr>
                <w:rFonts w:ascii="Times New Roman" w:hAnsi="Times New Roman"/>
                <w:color w:val="000000"/>
                <w:sz w:val="24"/>
              </w:rPr>
              <w:t>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r>
              <w:rPr>
                <w:rFonts w:ascii="Times New Roman" w:hAnsi="Times New Roman"/>
                <w:color w:val="000000"/>
                <w:sz w:val="24"/>
              </w:rPr>
              <w:t>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infourok.ru </w:t>
            </w:r>
            <w:r>
              <w:rPr>
                <w:rFonts w:ascii="Times New Roman" w:hAnsi="Times New Roman"/>
                <w:color w:val="000000"/>
                <w:sz w:val="24"/>
              </w:rPr>
              <w:t>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infourok.ru </w:t>
            </w:r>
            <w:r>
              <w:rPr>
                <w:rFonts w:ascii="Times New Roman" w:hAnsi="Times New Roman"/>
                <w:color w:val="000000"/>
                <w:sz w:val="24"/>
              </w:rPr>
              <w:t>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t>infourok.ru ped-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Default="00EB2211"/>
        </w:tc>
      </w:tr>
    </w:tbl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Default="006C7C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B22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t>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infourok.ru </w:t>
            </w:r>
            <w:r>
              <w:rPr>
                <w:rFonts w:ascii="Times New Roman" w:hAnsi="Times New Roman"/>
                <w:color w:val="000000"/>
                <w:sz w:val="24"/>
              </w:rPr>
              <w:t>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Пейзаж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«Улица моего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t>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на тему: «Библейский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Default="00EB2211"/>
        </w:tc>
      </w:tr>
    </w:tbl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Default="006C7C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EB221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211" w:rsidRDefault="00EB2211">
            <w:pPr>
              <w:spacing w:after="0"/>
              <w:ind w:left="135"/>
            </w:pP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211" w:rsidRDefault="00EB22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211" w:rsidRDefault="00EB2211"/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t>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Логотип </w:t>
            </w:r>
            <w:r>
              <w:rPr>
                <w:rFonts w:ascii="Times New Roman" w:hAnsi="Times New Roman"/>
                <w:color w:val="000000"/>
                <w:sz w:val="24"/>
              </w:rPr>
              <w:t>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t>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архитектурного стиля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дизайна объектов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решении 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t>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multiurok.ru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infourok.ru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</w:t>
            </w: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B2211" w:rsidRDefault="00EB221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multiurok.ru infourok.ru ped-kopilka.ru</w:t>
            </w:r>
          </w:p>
        </w:tc>
      </w:tr>
      <w:tr w:rsidR="00EB2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Pr="00186017" w:rsidRDefault="006C7CF4">
            <w:pPr>
              <w:spacing w:after="0"/>
              <w:ind w:left="135"/>
              <w:rPr>
                <w:lang w:val="ru-RU"/>
              </w:rPr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 w:rsidRPr="00186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B2211" w:rsidRDefault="006C7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211" w:rsidRDefault="00EB2211"/>
        </w:tc>
      </w:tr>
    </w:tbl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Default="00EB2211">
      <w:pPr>
        <w:sectPr w:rsidR="00EB2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2211" w:rsidRDefault="006C7CF4">
      <w:pPr>
        <w:spacing w:after="0"/>
        <w:ind w:left="120"/>
      </w:pPr>
      <w:bookmarkStart w:id="12" w:name="block-156579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B2211" w:rsidRDefault="006C7C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2211" w:rsidRPr="00186017" w:rsidRDefault="006C7CF4">
      <w:pPr>
        <w:spacing w:after="0" w:line="480" w:lineRule="auto"/>
        <w:ind w:left="120"/>
        <w:rPr>
          <w:lang w:val="ru-RU"/>
        </w:rPr>
      </w:pPr>
      <w:bookmarkStart w:id="13" w:name="db50a40d-f8ae-4e5d-8e70-919f427dc0ce"/>
      <w:r w:rsidRPr="00186017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13"/>
    </w:p>
    <w:p w:rsidR="00EB2211" w:rsidRPr="00186017" w:rsidRDefault="00EB2211">
      <w:pPr>
        <w:spacing w:after="0" w:line="480" w:lineRule="auto"/>
        <w:ind w:left="120"/>
        <w:rPr>
          <w:lang w:val="ru-RU"/>
        </w:rPr>
      </w:pPr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spacing w:after="0" w:line="480" w:lineRule="auto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2211" w:rsidRPr="00186017" w:rsidRDefault="006C7CF4">
      <w:pPr>
        <w:spacing w:after="0" w:line="480" w:lineRule="auto"/>
        <w:ind w:left="120"/>
        <w:rPr>
          <w:lang w:val="ru-RU"/>
        </w:rPr>
      </w:pPr>
      <w:r w:rsidRPr="00186017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</w:t>
      </w:r>
      <w:r w:rsidRPr="00186017">
        <w:rPr>
          <w:rFonts w:ascii="Times New Roman" w:hAnsi="Times New Roman"/>
          <w:color w:val="000000"/>
          <w:sz w:val="28"/>
          <w:lang w:val="ru-RU"/>
        </w:rPr>
        <w:t>асс/ Неменская Л.А.; под редакцией Неменского Б.М., Акционерное общество «Издательство «Просвещение»</w:t>
      </w:r>
      <w:r w:rsidRPr="00186017">
        <w:rPr>
          <w:sz w:val="28"/>
          <w:lang w:val="ru-RU"/>
        </w:rPr>
        <w:br/>
      </w:r>
      <w:bookmarkStart w:id="14" w:name="27f88a84-cde6-45cc-9a12-309dd9b67dab"/>
      <w:bookmarkEnd w:id="14"/>
    </w:p>
    <w:p w:rsidR="00EB2211" w:rsidRPr="00186017" w:rsidRDefault="00EB2211">
      <w:pPr>
        <w:spacing w:after="0"/>
        <w:ind w:left="120"/>
        <w:rPr>
          <w:lang w:val="ru-RU"/>
        </w:rPr>
      </w:pPr>
    </w:p>
    <w:p w:rsidR="00EB2211" w:rsidRPr="00186017" w:rsidRDefault="006C7CF4">
      <w:pPr>
        <w:spacing w:after="0" w:line="480" w:lineRule="auto"/>
        <w:ind w:left="120"/>
        <w:rPr>
          <w:lang w:val="ru-RU"/>
        </w:rPr>
      </w:pPr>
      <w:r w:rsidRPr="001860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2211" w:rsidRDefault="006C7C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resh.edu.ru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multiurok.ru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ped-kopilka.ru</w:t>
      </w:r>
      <w:r>
        <w:rPr>
          <w:sz w:val="28"/>
        </w:rPr>
        <w:br/>
      </w:r>
      <w:bookmarkStart w:id="15" w:name="e2d6e2bf-4893-4145-be02-d49817b4b26f"/>
      <w:bookmarkEnd w:id="15"/>
    </w:p>
    <w:p w:rsidR="00EB2211" w:rsidRDefault="00EB2211">
      <w:pPr>
        <w:sectPr w:rsidR="00EB221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C7CF4" w:rsidRDefault="006C7CF4"/>
    <w:sectPr w:rsidR="006C7C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5E"/>
    <w:multiLevelType w:val="multilevel"/>
    <w:tmpl w:val="C758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D09DE"/>
    <w:multiLevelType w:val="multilevel"/>
    <w:tmpl w:val="8ED62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F7761"/>
    <w:multiLevelType w:val="multilevel"/>
    <w:tmpl w:val="3AEA9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C3D28"/>
    <w:multiLevelType w:val="multilevel"/>
    <w:tmpl w:val="B4220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165D29"/>
    <w:multiLevelType w:val="multilevel"/>
    <w:tmpl w:val="79483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7F53D9"/>
    <w:multiLevelType w:val="multilevel"/>
    <w:tmpl w:val="FA2C0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70221"/>
    <w:multiLevelType w:val="multilevel"/>
    <w:tmpl w:val="CE0A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11"/>
    <w:rsid w:val="00186017"/>
    <w:rsid w:val="006C7CF4"/>
    <w:rsid w:val="00E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702C-2EA8-49D8-BC64-39AE4AB4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13871</Words>
  <Characters>79067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2023-11-09T15:55:00Z</dcterms:created>
  <dcterms:modified xsi:type="dcterms:W3CDTF">2023-11-09T15:55:00Z</dcterms:modified>
</cp:coreProperties>
</file>