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44E" w:rsidRDefault="003D344E" w:rsidP="003D344E">
      <w:pPr>
        <w:spacing w:after="0" w:line="408" w:lineRule="auto"/>
        <w:ind w:left="-567" w:right="-284"/>
        <w:jc w:val="center"/>
        <w:rPr>
          <w:rFonts w:ascii="Times New Roman" w:hAnsi="Times New Roman"/>
          <w:b/>
          <w:color w:val="000000"/>
          <w:sz w:val="28"/>
        </w:rPr>
      </w:pPr>
      <w:bookmarkStart w:id="0" w:name="block-2462974"/>
      <w:bookmarkStart w:id="1" w:name="_GoBack"/>
      <w:bookmarkEnd w:id="1"/>
      <w:r>
        <w:rPr>
          <w:rFonts w:ascii="Times New Roman" w:hAnsi="Times New Roman"/>
          <w:b/>
          <w:noProof/>
          <w:color w:val="000000"/>
          <w:sz w:val="28"/>
        </w:rPr>
        <w:drawing>
          <wp:inline distT="0" distB="0" distL="0" distR="0">
            <wp:extent cx="7410450" cy="10172700"/>
            <wp:effectExtent l="0" t="0" r="0" b="0"/>
            <wp:docPr id="1" name="Рисунок 1" descr="C:\Users\Тайлер\Desktop\лит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йлер\Desktop\лит 10.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12514" cy="10175533"/>
                    </a:xfrm>
                    <a:prstGeom prst="rect">
                      <a:avLst/>
                    </a:prstGeom>
                    <a:noFill/>
                    <a:ln>
                      <a:noFill/>
                    </a:ln>
                  </pic:spPr>
                </pic:pic>
              </a:graphicData>
            </a:graphic>
          </wp:inline>
        </w:drawing>
      </w:r>
    </w:p>
    <w:p w:rsidR="006526B7" w:rsidRPr="008E765D" w:rsidRDefault="006526B7">
      <w:pPr>
        <w:sectPr w:rsidR="006526B7" w:rsidRPr="008E765D" w:rsidSect="0066616B">
          <w:pgSz w:w="11906" w:h="16383"/>
          <w:pgMar w:top="284" w:right="424" w:bottom="284" w:left="709" w:header="720" w:footer="720" w:gutter="0"/>
          <w:cols w:space="720"/>
        </w:sectPr>
      </w:pPr>
    </w:p>
    <w:p w:rsidR="006526B7" w:rsidRPr="0061105D" w:rsidRDefault="00A04DB9" w:rsidP="0061105D">
      <w:pPr>
        <w:spacing w:after="0" w:line="240" w:lineRule="auto"/>
        <w:ind w:firstLine="284"/>
        <w:jc w:val="both"/>
        <w:rPr>
          <w:sz w:val="24"/>
          <w:szCs w:val="24"/>
        </w:rPr>
      </w:pPr>
      <w:bookmarkStart w:id="2" w:name="block-2462977"/>
      <w:bookmarkEnd w:id="0"/>
      <w:r w:rsidRPr="0061105D">
        <w:rPr>
          <w:rFonts w:ascii="Times New Roman" w:hAnsi="Times New Roman"/>
          <w:b/>
          <w:color w:val="000000"/>
          <w:sz w:val="24"/>
          <w:szCs w:val="24"/>
        </w:rPr>
        <w:lastRenderedPageBreak/>
        <w:t>ПОЯСНИТЕЛЬНАЯ ЗАПИСКА</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ОБЩАЯ ХАРАКТЕРИСТИКА УЧЕБНОГО ПРЕДМЕТА «РУССКИЙ ЯЗЫК»</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pacing w:val="-3"/>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526B7" w:rsidRPr="0061105D" w:rsidRDefault="006526B7" w:rsidP="0061105D">
      <w:pPr>
        <w:spacing w:after="0" w:line="240" w:lineRule="auto"/>
        <w:ind w:firstLine="284"/>
        <w:jc w:val="both"/>
        <w:rPr>
          <w:sz w:val="24"/>
          <w:szCs w:val="24"/>
        </w:rPr>
      </w:pPr>
    </w:p>
    <w:p w:rsidR="0061105D" w:rsidRDefault="0061105D" w:rsidP="0061105D">
      <w:pPr>
        <w:spacing w:after="0" w:line="240" w:lineRule="auto"/>
        <w:ind w:firstLine="284"/>
        <w:jc w:val="both"/>
        <w:rPr>
          <w:rFonts w:ascii="Times New Roman" w:hAnsi="Times New Roman"/>
          <w:b/>
          <w:color w:val="000000"/>
          <w:sz w:val="24"/>
          <w:szCs w:val="24"/>
        </w:rPr>
      </w:pPr>
    </w:p>
    <w:p w:rsidR="0061105D" w:rsidRDefault="0061105D" w:rsidP="0061105D">
      <w:pPr>
        <w:spacing w:after="0" w:line="240" w:lineRule="auto"/>
        <w:ind w:firstLine="284"/>
        <w:jc w:val="both"/>
        <w:rPr>
          <w:rFonts w:ascii="Times New Roman" w:hAnsi="Times New Roman"/>
          <w:b/>
          <w:color w:val="000000"/>
          <w:sz w:val="24"/>
          <w:szCs w:val="24"/>
        </w:rPr>
      </w:pPr>
    </w:p>
    <w:p w:rsidR="0061105D" w:rsidRDefault="0061105D" w:rsidP="0061105D">
      <w:pPr>
        <w:spacing w:after="0" w:line="240" w:lineRule="auto"/>
        <w:ind w:firstLine="284"/>
        <w:jc w:val="both"/>
        <w:rPr>
          <w:rFonts w:ascii="Times New Roman" w:hAnsi="Times New Roman"/>
          <w:b/>
          <w:color w:val="000000"/>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lastRenderedPageBreak/>
        <w:t>ЦЕЛИ ИЗУЧЕНИЯ УЧЕБНОГО ПРЕДМЕТА «РУССКИЙ ЯЗЫК»</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Изучение русского языка направлено на достижение следующих целей:</w:t>
      </w:r>
    </w:p>
    <w:p w:rsidR="006526B7" w:rsidRPr="0061105D" w:rsidRDefault="00A04DB9" w:rsidP="0061105D">
      <w:pPr>
        <w:numPr>
          <w:ilvl w:val="0"/>
          <w:numId w:val="1"/>
        </w:numPr>
        <w:spacing w:after="0" w:line="240" w:lineRule="auto"/>
        <w:ind w:left="0" w:firstLine="284"/>
        <w:jc w:val="both"/>
        <w:rPr>
          <w:sz w:val="24"/>
          <w:szCs w:val="24"/>
        </w:rPr>
      </w:pPr>
      <w:r w:rsidRPr="0061105D">
        <w:rPr>
          <w:rFonts w:ascii="Times New Roman" w:hAnsi="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526B7" w:rsidRPr="0061105D" w:rsidRDefault="00A04DB9" w:rsidP="0061105D">
      <w:pPr>
        <w:numPr>
          <w:ilvl w:val="0"/>
          <w:numId w:val="1"/>
        </w:numPr>
        <w:spacing w:after="0" w:line="240" w:lineRule="auto"/>
        <w:ind w:left="0" w:firstLine="284"/>
        <w:jc w:val="both"/>
        <w:rPr>
          <w:sz w:val="24"/>
          <w:szCs w:val="24"/>
        </w:rPr>
      </w:pPr>
      <w:r w:rsidRPr="0061105D">
        <w:rPr>
          <w:rFonts w:ascii="Times New Roman" w:hAnsi="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526B7" w:rsidRPr="0061105D" w:rsidRDefault="00A04DB9" w:rsidP="0061105D">
      <w:pPr>
        <w:numPr>
          <w:ilvl w:val="0"/>
          <w:numId w:val="1"/>
        </w:numPr>
        <w:spacing w:after="0" w:line="240" w:lineRule="auto"/>
        <w:ind w:left="0" w:firstLine="284"/>
        <w:jc w:val="both"/>
        <w:rPr>
          <w:sz w:val="24"/>
          <w:szCs w:val="24"/>
        </w:rPr>
      </w:pPr>
      <w:r w:rsidRPr="0061105D">
        <w:rPr>
          <w:rFonts w:ascii="Times New Roman" w:hAnsi="Times New Roman"/>
          <w:color w:val="00000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526B7" w:rsidRPr="0061105D" w:rsidRDefault="00A04DB9" w:rsidP="0061105D">
      <w:pPr>
        <w:numPr>
          <w:ilvl w:val="0"/>
          <w:numId w:val="1"/>
        </w:numPr>
        <w:spacing w:after="0" w:line="240" w:lineRule="auto"/>
        <w:ind w:left="0" w:firstLine="284"/>
        <w:jc w:val="both"/>
        <w:rPr>
          <w:sz w:val="24"/>
          <w:szCs w:val="24"/>
        </w:rPr>
      </w:pPr>
      <w:r w:rsidRPr="0061105D">
        <w:rPr>
          <w:rFonts w:ascii="Times New Roman" w:hAnsi="Times New Roman"/>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6526B7" w:rsidRPr="0061105D" w:rsidRDefault="00A04DB9" w:rsidP="0061105D">
      <w:pPr>
        <w:numPr>
          <w:ilvl w:val="0"/>
          <w:numId w:val="1"/>
        </w:numPr>
        <w:spacing w:after="0" w:line="240" w:lineRule="auto"/>
        <w:ind w:left="0" w:firstLine="284"/>
        <w:jc w:val="both"/>
        <w:rPr>
          <w:sz w:val="24"/>
          <w:szCs w:val="24"/>
        </w:rPr>
      </w:pPr>
      <w:r w:rsidRPr="0061105D">
        <w:rPr>
          <w:rFonts w:ascii="Times New Roman" w:hAnsi="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526B7" w:rsidRPr="0061105D" w:rsidRDefault="00A04DB9" w:rsidP="0061105D">
      <w:pPr>
        <w:numPr>
          <w:ilvl w:val="0"/>
          <w:numId w:val="1"/>
        </w:numPr>
        <w:spacing w:after="0" w:line="240" w:lineRule="auto"/>
        <w:ind w:left="0" w:firstLine="284"/>
        <w:jc w:val="both"/>
        <w:rPr>
          <w:sz w:val="24"/>
          <w:szCs w:val="24"/>
        </w:rPr>
      </w:pPr>
      <w:r w:rsidRPr="0061105D">
        <w:rPr>
          <w:rFonts w:ascii="Times New Roman" w:hAnsi="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МЕСТО УЧЕБНОГО ПРЕДМЕТА «РУССКИЙ ЯЗЫК» В УЧЕБНОМ ПЛАНЕ</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6526B7" w:rsidRPr="0061105D" w:rsidRDefault="006526B7" w:rsidP="0061105D">
      <w:pPr>
        <w:spacing w:line="240" w:lineRule="auto"/>
        <w:ind w:firstLine="284"/>
        <w:rPr>
          <w:sz w:val="24"/>
          <w:szCs w:val="24"/>
        </w:rPr>
        <w:sectPr w:rsidR="006526B7" w:rsidRPr="0061105D" w:rsidSect="0066616B">
          <w:pgSz w:w="11906" w:h="16383"/>
          <w:pgMar w:top="284" w:right="424" w:bottom="284" w:left="426" w:header="720" w:footer="720" w:gutter="0"/>
          <w:cols w:space="720"/>
        </w:sectPr>
      </w:pPr>
    </w:p>
    <w:p w:rsidR="006526B7" w:rsidRPr="0061105D" w:rsidRDefault="00A04DB9" w:rsidP="0061105D">
      <w:pPr>
        <w:spacing w:after="0" w:line="240" w:lineRule="auto"/>
        <w:ind w:firstLine="284"/>
        <w:jc w:val="both"/>
        <w:rPr>
          <w:sz w:val="24"/>
          <w:szCs w:val="24"/>
        </w:rPr>
      </w:pPr>
      <w:bookmarkStart w:id="3" w:name="block-2462975"/>
      <w:bookmarkEnd w:id="2"/>
      <w:r w:rsidRPr="0061105D">
        <w:rPr>
          <w:rFonts w:ascii="Times New Roman" w:hAnsi="Times New Roman"/>
          <w:b/>
          <w:color w:val="000000"/>
          <w:sz w:val="24"/>
          <w:szCs w:val="24"/>
        </w:rPr>
        <w:lastRenderedPageBreak/>
        <w:t>СОДЕРЖАНИЕ УЧЕБНОГО ПРЕДМЕТА «РУССКИЙ ЯЗЫК»</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10 КЛАСС</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Общие сведения о языке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Язык как знаковая система. Основные функции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Лингвистика как наука.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Язык и культура.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Язык и речь.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Система языка.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Система языка, её устройство, функционирование.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Культура речи как раздел лингвистики.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Языковая норма, её основные признаки и функции.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Качества хорошей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Фонетика. Орфоэпия. Орфоэпические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Лексикология и фразеология. Лексические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Функционально-стилистическая окраска слова. Лексика общеупотребительная, разговорная и книжная. Особенности употребления.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61105D">
        <w:rPr>
          <w:rFonts w:ascii="Times New Roman" w:hAnsi="Times New Roman"/>
          <w:color w:val="000000"/>
          <w:sz w:val="24"/>
          <w:szCs w:val="24"/>
        </w:rPr>
        <w:t xml:space="preserve"> Особенности употребления.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Фразеология русского языка (повторение, обобщение). Крылатые слова.</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Морфемика и словообразование. Словообразовательные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Морфология. Морфологические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Морфологические нормы современного русского литературного языка (общее представление).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употребления имён существительных: форм рода, числа, падежа.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употребления имён прилагательных: форм степеней сравнения, краткой формы.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употребления количественных, порядковых и собирательных числительных.</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lastRenderedPageBreak/>
        <w:t xml:space="preserve">Основные нормы употребления местоимений: формы 3-го лица личных местоимений, возвратного местоимения </w:t>
      </w:r>
      <w:r w:rsidRPr="0061105D">
        <w:rPr>
          <w:rFonts w:ascii="Times New Roman" w:hAnsi="Times New Roman"/>
          <w:b/>
          <w:color w:val="000000"/>
          <w:sz w:val="24"/>
          <w:szCs w:val="24"/>
        </w:rPr>
        <w:t>себя</w:t>
      </w:r>
      <w:r w:rsidRPr="0061105D">
        <w:rPr>
          <w:rFonts w:ascii="Times New Roman" w:hAnsi="Times New Roman"/>
          <w:color w:val="000000"/>
          <w:sz w:val="24"/>
          <w:szCs w:val="24"/>
        </w:rPr>
        <w:t>.</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Орфография. Основные правила орфографии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pacing w:val="-3"/>
          <w:sz w:val="24"/>
          <w:szCs w:val="24"/>
        </w:rPr>
        <w:t>Орфографические правила. Правописание гласных и согласных в корне.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Употребление разделительных ъ и ь.</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Правописание приставок. Буквы ы – и после приставок.</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Правописание суффиксов.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Правописание н и нн в словах различных частей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Правописание не и ни.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Правописание окончаний имён существительных, имён прилагательных и глаголов.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Слитное, дефисное и раздельное написание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Речь. Речевое общение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Речь как деятельность. Виды речевой деятельности (повторение, обобщение).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Текст. Информационно-смысловая переработка текста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Текст, его основные признаки (повторение, обобщение).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Логико-смысловые отношения между предложениями в тексте (общее представление).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План. Тезисы. Конспект. Реферат. Аннотация. Отзыв. Рецензия.</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11 КЛАСС</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Общие сведения о языке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Язык и речь.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Синтаксис. Синтаксические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Синтаксис как раздел лингвистики (повторение, обобщение). Синтаксический анализ словосочетания и предложения.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lastRenderedPageBreak/>
        <w:t>Основные нормы управления: правильный выбор падежной или предложно-падежной формы управляемого слова.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употребления однородных членов предложения.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употребления причастных и деепричастных оборотов.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Основные нормы построения сложных предложений.</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Пунктуация. Основные правила пунктуации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Пунктуация как раздел лингвистики (повторение, обобщение). Пунктуационный анализ предложения.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Знаки препинания и их функции. Знаки препинания между подлежащим и сказуемым.</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Знаки препинания в предложениях с однородными членами.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Знаки препинания при обособлении.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Знаки препинания в предложениях с вводными конструкциями, обращениями, междометиями.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Знаки препинания в сложном предложении.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Знаки препинания в сложном предложении с разными видами связи.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Знаки препинания при передаче чужой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Функциональная стилистика.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Функциональная стилистика как раздел лингвистики. Стилистическая норма (повторение, обобщение).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526B7" w:rsidRPr="0061105D" w:rsidRDefault="006526B7" w:rsidP="0061105D">
      <w:pPr>
        <w:spacing w:line="240" w:lineRule="auto"/>
        <w:ind w:firstLine="284"/>
        <w:rPr>
          <w:sz w:val="24"/>
          <w:szCs w:val="24"/>
        </w:rPr>
        <w:sectPr w:rsidR="006526B7" w:rsidRPr="0061105D" w:rsidSect="0066616B">
          <w:pgSz w:w="11906" w:h="16383"/>
          <w:pgMar w:top="284" w:right="424" w:bottom="284" w:left="426" w:header="720" w:footer="720" w:gutter="0"/>
          <w:cols w:space="720"/>
        </w:sectPr>
      </w:pPr>
    </w:p>
    <w:p w:rsidR="006526B7" w:rsidRPr="0061105D" w:rsidRDefault="00A04DB9" w:rsidP="0061105D">
      <w:pPr>
        <w:spacing w:after="0" w:line="240" w:lineRule="auto"/>
        <w:ind w:firstLine="284"/>
        <w:jc w:val="both"/>
        <w:rPr>
          <w:sz w:val="24"/>
          <w:szCs w:val="24"/>
        </w:rPr>
      </w:pPr>
      <w:bookmarkStart w:id="4" w:name="block-2462976"/>
      <w:bookmarkEnd w:id="3"/>
      <w:r w:rsidRPr="0061105D">
        <w:rPr>
          <w:rFonts w:ascii="Times New Roman" w:hAnsi="Times New Roman"/>
          <w:b/>
          <w:color w:val="000000"/>
          <w:sz w:val="24"/>
          <w:szCs w:val="24"/>
        </w:rPr>
        <w:lastRenderedPageBreak/>
        <w:t>ПЛАНИРУЕМЫЕ РЕЗУЛЬТАТЫ ОСВОЕНИЯ ПРОГРАММЫ ПО РУССКОМУ ЯЗЫКУ НА УРОВНЕ СРЕДНЕГО ОБЩЕГО ОБРАЗОВАНИЯ</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1) гражданского воспитания:</w:t>
      </w:r>
    </w:p>
    <w:p w:rsidR="006526B7" w:rsidRPr="0061105D" w:rsidRDefault="00A04DB9" w:rsidP="0061105D">
      <w:pPr>
        <w:numPr>
          <w:ilvl w:val="0"/>
          <w:numId w:val="2"/>
        </w:numPr>
        <w:spacing w:after="0" w:line="240" w:lineRule="auto"/>
        <w:ind w:left="0" w:firstLine="284"/>
        <w:jc w:val="both"/>
        <w:rPr>
          <w:sz w:val="24"/>
          <w:szCs w:val="24"/>
        </w:rPr>
      </w:pPr>
      <w:r w:rsidRPr="0061105D">
        <w:rPr>
          <w:rFonts w:ascii="Times New Roman" w:hAnsi="Times New Roman"/>
          <w:color w:val="000000"/>
          <w:sz w:val="24"/>
          <w:szCs w:val="24"/>
        </w:rPr>
        <w:t>с</w:t>
      </w:r>
      <w:r w:rsidRPr="0061105D">
        <w:rPr>
          <w:rFonts w:ascii="Times New Roman" w:hAnsi="Times New Roman"/>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6526B7" w:rsidRPr="0061105D" w:rsidRDefault="00A04DB9" w:rsidP="0061105D">
      <w:pPr>
        <w:numPr>
          <w:ilvl w:val="0"/>
          <w:numId w:val="2"/>
        </w:numPr>
        <w:spacing w:after="0" w:line="240" w:lineRule="auto"/>
        <w:ind w:left="0" w:firstLine="284"/>
        <w:jc w:val="both"/>
        <w:rPr>
          <w:sz w:val="24"/>
          <w:szCs w:val="24"/>
        </w:rPr>
      </w:pPr>
      <w:r w:rsidRPr="0061105D">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6526B7" w:rsidRPr="0061105D" w:rsidRDefault="00A04DB9" w:rsidP="0061105D">
      <w:pPr>
        <w:numPr>
          <w:ilvl w:val="0"/>
          <w:numId w:val="2"/>
        </w:numPr>
        <w:spacing w:after="0" w:line="240" w:lineRule="auto"/>
        <w:ind w:left="0" w:firstLine="284"/>
        <w:jc w:val="both"/>
        <w:rPr>
          <w:sz w:val="24"/>
          <w:szCs w:val="24"/>
        </w:rPr>
      </w:pPr>
      <w:r w:rsidRPr="0061105D">
        <w:rPr>
          <w:rFonts w:ascii="Times New Roman" w:hAnsi="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526B7" w:rsidRPr="0061105D" w:rsidRDefault="00A04DB9" w:rsidP="0061105D">
      <w:pPr>
        <w:numPr>
          <w:ilvl w:val="0"/>
          <w:numId w:val="2"/>
        </w:numPr>
        <w:spacing w:after="0" w:line="240" w:lineRule="auto"/>
        <w:ind w:left="0" w:firstLine="284"/>
        <w:jc w:val="both"/>
        <w:rPr>
          <w:sz w:val="24"/>
          <w:szCs w:val="24"/>
        </w:rPr>
      </w:pPr>
      <w:r w:rsidRPr="0061105D">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526B7" w:rsidRPr="0061105D" w:rsidRDefault="00A04DB9" w:rsidP="0061105D">
      <w:pPr>
        <w:numPr>
          <w:ilvl w:val="0"/>
          <w:numId w:val="2"/>
        </w:numPr>
        <w:spacing w:after="0" w:line="240" w:lineRule="auto"/>
        <w:ind w:left="0" w:firstLine="284"/>
        <w:jc w:val="both"/>
        <w:rPr>
          <w:sz w:val="24"/>
          <w:szCs w:val="24"/>
        </w:rPr>
      </w:pPr>
      <w:r w:rsidRPr="0061105D">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526B7" w:rsidRPr="0061105D" w:rsidRDefault="00A04DB9" w:rsidP="0061105D">
      <w:pPr>
        <w:numPr>
          <w:ilvl w:val="0"/>
          <w:numId w:val="2"/>
        </w:numPr>
        <w:spacing w:after="0" w:line="240" w:lineRule="auto"/>
        <w:ind w:left="0" w:firstLine="284"/>
        <w:jc w:val="both"/>
        <w:rPr>
          <w:sz w:val="24"/>
          <w:szCs w:val="24"/>
        </w:rPr>
      </w:pPr>
      <w:r w:rsidRPr="0061105D">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6526B7" w:rsidRPr="0061105D" w:rsidRDefault="00A04DB9" w:rsidP="0061105D">
      <w:pPr>
        <w:numPr>
          <w:ilvl w:val="0"/>
          <w:numId w:val="2"/>
        </w:numPr>
        <w:spacing w:after="0" w:line="240" w:lineRule="auto"/>
        <w:ind w:left="0" w:firstLine="284"/>
        <w:jc w:val="both"/>
        <w:rPr>
          <w:sz w:val="24"/>
          <w:szCs w:val="24"/>
        </w:rPr>
      </w:pPr>
      <w:r w:rsidRPr="0061105D">
        <w:rPr>
          <w:rFonts w:ascii="Times New Roman" w:hAnsi="Times New Roman"/>
          <w:color w:val="000000"/>
          <w:sz w:val="24"/>
          <w:szCs w:val="24"/>
        </w:rPr>
        <w:t>готовность к гуманитарной и волонтёрской деятельности.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2) патриотического воспитания:</w:t>
      </w:r>
    </w:p>
    <w:p w:rsidR="006526B7" w:rsidRPr="0061105D" w:rsidRDefault="00A04DB9" w:rsidP="0061105D">
      <w:pPr>
        <w:numPr>
          <w:ilvl w:val="0"/>
          <w:numId w:val="3"/>
        </w:numPr>
        <w:spacing w:after="0" w:line="240" w:lineRule="auto"/>
        <w:ind w:left="0" w:firstLine="284"/>
        <w:jc w:val="both"/>
        <w:rPr>
          <w:sz w:val="24"/>
          <w:szCs w:val="24"/>
        </w:rPr>
      </w:pPr>
      <w:r w:rsidRPr="0061105D">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526B7" w:rsidRPr="0061105D" w:rsidRDefault="00A04DB9" w:rsidP="0061105D">
      <w:pPr>
        <w:numPr>
          <w:ilvl w:val="0"/>
          <w:numId w:val="3"/>
        </w:numPr>
        <w:spacing w:after="0" w:line="240" w:lineRule="auto"/>
        <w:ind w:left="0" w:firstLine="284"/>
        <w:jc w:val="both"/>
        <w:rPr>
          <w:sz w:val="24"/>
          <w:szCs w:val="24"/>
        </w:rPr>
      </w:pPr>
      <w:r w:rsidRPr="0061105D">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526B7" w:rsidRPr="0061105D" w:rsidRDefault="00A04DB9" w:rsidP="0061105D">
      <w:pPr>
        <w:numPr>
          <w:ilvl w:val="0"/>
          <w:numId w:val="3"/>
        </w:numPr>
        <w:spacing w:after="0" w:line="240" w:lineRule="auto"/>
        <w:ind w:left="0" w:firstLine="284"/>
        <w:jc w:val="both"/>
        <w:rPr>
          <w:sz w:val="24"/>
          <w:szCs w:val="24"/>
        </w:rPr>
      </w:pPr>
      <w:r w:rsidRPr="0061105D">
        <w:rPr>
          <w:rFonts w:ascii="Times New Roman" w:hAnsi="Times New Roman"/>
          <w:color w:val="000000"/>
          <w:sz w:val="24"/>
          <w:szCs w:val="24"/>
        </w:rPr>
        <w:t>идейная убеждённость, готовность к служению Отечеству и его защите, ответственность за его судьбу.</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3) духовно-нравственного воспитания:</w:t>
      </w:r>
    </w:p>
    <w:p w:rsidR="006526B7" w:rsidRPr="0061105D" w:rsidRDefault="00A04DB9" w:rsidP="0061105D">
      <w:pPr>
        <w:numPr>
          <w:ilvl w:val="0"/>
          <w:numId w:val="4"/>
        </w:numPr>
        <w:spacing w:after="0" w:line="240" w:lineRule="auto"/>
        <w:ind w:left="0" w:firstLine="284"/>
        <w:jc w:val="both"/>
        <w:rPr>
          <w:sz w:val="24"/>
          <w:szCs w:val="24"/>
        </w:rPr>
      </w:pPr>
      <w:r w:rsidRPr="0061105D">
        <w:rPr>
          <w:rFonts w:ascii="Times New Roman" w:hAnsi="Times New Roman"/>
          <w:color w:val="000000"/>
          <w:sz w:val="24"/>
          <w:szCs w:val="24"/>
        </w:rPr>
        <w:t>осознание духовных ценностей российского народа;</w:t>
      </w:r>
    </w:p>
    <w:p w:rsidR="006526B7" w:rsidRPr="0061105D" w:rsidRDefault="00A04DB9" w:rsidP="0061105D">
      <w:pPr>
        <w:numPr>
          <w:ilvl w:val="0"/>
          <w:numId w:val="4"/>
        </w:numPr>
        <w:spacing w:after="0" w:line="240" w:lineRule="auto"/>
        <w:ind w:left="0" w:firstLine="284"/>
        <w:jc w:val="both"/>
        <w:rPr>
          <w:sz w:val="24"/>
          <w:szCs w:val="24"/>
        </w:rPr>
      </w:pPr>
      <w:r w:rsidRPr="0061105D">
        <w:rPr>
          <w:rFonts w:ascii="Times New Roman" w:hAnsi="Times New Roman"/>
          <w:color w:val="000000"/>
          <w:sz w:val="24"/>
          <w:szCs w:val="24"/>
        </w:rPr>
        <w:t>сформированность нравственного сознания, норм этичного поведения;</w:t>
      </w:r>
    </w:p>
    <w:p w:rsidR="006526B7" w:rsidRPr="0061105D" w:rsidRDefault="00A04DB9" w:rsidP="0061105D">
      <w:pPr>
        <w:numPr>
          <w:ilvl w:val="0"/>
          <w:numId w:val="4"/>
        </w:numPr>
        <w:spacing w:after="0" w:line="240" w:lineRule="auto"/>
        <w:ind w:left="0" w:firstLine="284"/>
        <w:jc w:val="both"/>
        <w:rPr>
          <w:sz w:val="24"/>
          <w:szCs w:val="24"/>
        </w:rPr>
      </w:pPr>
      <w:r w:rsidRPr="0061105D">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6526B7" w:rsidRPr="0061105D" w:rsidRDefault="00A04DB9" w:rsidP="0061105D">
      <w:pPr>
        <w:numPr>
          <w:ilvl w:val="0"/>
          <w:numId w:val="4"/>
        </w:numPr>
        <w:spacing w:after="0" w:line="240" w:lineRule="auto"/>
        <w:ind w:left="0" w:firstLine="284"/>
        <w:jc w:val="both"/>
        <w:rPr>
          <w:sz w:val="24"/>
          <w:szCs w:val="24"/>
        </w:rPr>
      </w:pPr>
      <w:r w:rsidRPr="0061105D">
        <w:rPr>
          <w:rFonts w:ascii="Times New Roman" w:hAnsi="Times New Roman"/>
          <w:color w:val="000000"/>
          <w:sz w:val="24"/>
          <w:szCs w:val="24"/>
        </w:rPr>
        <w:t>осознание личного вклада в построение устойчивого будущего;</w:t>
      </w:r>
    </w:p>
    <w:p w:rsidR="006526B7" w:rsidRPr="0061105D" w:rsidRDefault="00A04DB9" w:rsidP="0061105D">
      <w:pPr>
        <w:numPr>
          <w:ilvl w:val="0"/>
          <w:numId w:val="4"/>
        </w:numPr>
        <w:spacing w:after="0" w:line="240" w:lineRule="auto"/>
        <w:ind w:left="0" w:firstLine="284"/>
        <w:jc w:val="both"/>
        <w:rPr>
          <w:sz w:val="24"/>
          <w:szCs w:val="24"/>
        </w:rPr>
      </w:pPr>
      <w:r w:rsidRPr="0061105D">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4) эстетического воспитания:</w:t>
      </w:r>
    </w:p>
    <w:p w:rsidR="006526B7" w:rsidRPr="0061105D" w:rsidRDefault="00A04DB9" w:rsidP="0061105D">
      <w:pPr>
        <w:numPr>
          <w:ilvl w:val="0"/>
          <w:numId w:val="5"/>
        </w:numPr>
        <w:spacing w:after="0" w:line="240" w:lineRule="auto"/>
        <w:ind w:left="0" w:firstLine="284"/>
        <w:jc w:val="both"/>
        <w:rPr>
          <w:sz w:val="24"/>
          <w:szCs w:val="24"/>
        </w:rPr>
      </w:pPr>
      <w:r w:rsidRPr="0061105D">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526B7" w:rsidRPr="0061105D" w:rsidRDefault="00A04DB9" w:rsidP="0061105D">
      <w:pPr>
        <w:numPr>
          <w:ilvl w:val="0"/>
          <w:numId w:val="5"/>
        </w:numPr>
        <w:spacing w:after="0" w:line="240" w:lineRule="auto"/>
        <w:ind w:left="0" w:firstLine="284"/>
        <w:jc w:val="both"/>
        <w:rPr>
          <w:sz w:val="24"/>
          <w:szCs w:val="24"/>
        </w:rPr>
      </w:pPr>
      <w:r w:rsidRPr="0061105D">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526B7" w:rsidRPr="0061105D" w:rsidRDefault="00A04DB9" w:rsidP="0061105D">
      <w:pPr>
        <w:numPr>
          <w:ilvl w:val="0"/>
          <w:numId w:val="5"/>
        </w:numPr>
        <w:spacing w:after="0" w:line="240" w:lineRule="auto"/>
        <w:ind w:left="0" w:firstLine="284"/>
        <w:jc w:val="both"/>
        <w:rPr>
          <w:sz w:val="24"/>
          <w:szCs w:val="24"/>
        </w:rPr>
      </w:pPr>
      <w:r w:rsidRPr="0061105D">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526B7" w:rsidRPr="0061105D" w:rsidRDefault="00A04DB9" w:rsidP="0061105D">
      <w:pPr>
        <w:numPr>
          <w:ilvl w:val="0"/>
          <w:numId w:val="5"/>
        </w:numPr>
        <w:spacing w:after="0" w:line="240" w:lineRule="auto"/>
        <w:ind w:left="0" w:firstLine="284"/>
        <w:jc w:val="both"/>
        <w:rPr>
          <w:sz w:val="24"/>
          <w:szCs w:val="24"/>
        </w:rPr>
      </w:pPr>
      <w:r w:rsidRPr="0061105D">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E5A85" w:rsidRDefault="005E5A85" w:rsidP="0061105D">
      <w:pPr>
        <w:spacing w:after="0" w:line="240" w:lineRule="auto"/>
        <w:ind w:firstLine="284"/>
        <w:jc w:val="both"/>
        <w:rPr>
          <w:rFonts w:ascii="Times New Roman" w:hAnsi="Times New Roman"/>
          <w:b/>
          <w:color w:val="000000"/>
          <w:sz w:val="24"/>
          <w:szCs w:val="24"/>
        </w:rPr>
      </w:pPr>
    </w:p>
    <w:p w:rsidR="005E5A85" w:rsidRDefault="005E5A85" w:rsidP="0061105D">
      <w:pPr>
        <w:spacing w:after="0" w:line="240" w:lineRule="auto"/>
        <w:ind w:firstLine="284"/>
        <w:jc w:val="both"/>
        <w:rPr>
          <w:rFonts w:ascii="Times New Roman" w:hAnsi="Times New Roman"/>
          <w:b/>
          <w:color w:val="000000"/>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lastRenderedPageBreak/>
        <w:t>5) физического воспитания:</w:t>
      </w:r>
    </w:p>
    <w:p w:rsidR="006526B7" w:rsidRPr="0061105D" w:rsidRDefault="00A04DB9" w:rsidP="0061105D">
      <w:pPr>
        <w:numPr>
          <w:ilvl w:val="0"/>
          <w:numId w:val="6"/>
        </w:numPr>
        <w:spacing w:after="0" w:line="240" w:lineRule="auto"/>
        <w:ind w:left="0" w:firstLine="284"/>
        <w:jc w:val="both"/>
        <w:rPr>
          <w:sz w:val="24"/>
          <w:szCs w:val="24"/>
        </w:rPr>
      </w:pPr>
      <w:r w:rsidRPr="0061105D">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6526B7" w:rsidRPr="0061105D" w:rsidRDefault="00A04DB9" w:rsidP="0061105D">
      <w:pPr>
        <w:numPr>
          <w:ilvl w:val="0"/>
          <w:numId w:val="6"/>
        </w:numPr>
        <w:spacing w:after="0" w:line="240" w:lineRule="auto"/>
        <w:ind w:left="0" w:firstLine="284"/>
        <w:jc w:val="both"/>
        <w:rPr>
          <w:sz w:val="24"/>
          <w:szCs w:val="24"/>
        </w:rPr>
      </w:pPr>
      <w:r w:rsidRPr="0061105D">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6526B7" w:rsidRPr="0061105D" w:rsidRDefault="00A04DB9" w:rsidP="0061105D">
      <w:pPr>
        <w:numPr>
          <w:ilvl w:val="0"/>
          <w:numId w:val="6"/>
        </w:numPr>
        <w:spacing w:after="0" w:line="240" w:lineRule="auto"/>
        <w:ind w:left="0" w:firstLine="284"/>
        <w:jc w:val="both"/>
        <w:rPr>
          <w:sz w:val="24"/>
          <w:szCs w:val="24"/>
        </w:rPr>
      </w:pPr>
      <w:r w:rsidRPr="0061105D">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6) трудового воспитания:</w:t>
      </w:r>
    </w:p>
    <w:p w:rsidR="006526B7" w:rsidRPr="0061105D" w:rsidRDefault="00A04DB9" w:rsidP="0061105D">
      <w:pPr>
        <w:numPr>
          <w:ilvl w:val="0"/>
          <w:numId w:val="7"/>
        </w:numPr>
        <w:spacing w:after="0" w:line="240" w:lineRule="auto"/>
        <w:ind w:left="0" w:firstLine="284"/>
        <w:jc w:val="both"/>
        <w:rPr>
          <w:sz w:val="24"/>
          <w:szCs w:val="24"/>
        </w:rPr>
      </w:pPr>
      <w:r w:rsidRPr="0061105D">
        <w:rPr>
          <w:rFonts w:ascii="Times New Roman" w:hAnsi="Times New Roman"/>
          <w:color w:val="000000"/>
          <w:sz w:val="24"/>
          <w:szCs w:val="24"/>
        </w:rPr>
        <w:t>готовность к труду, осознание ценности мастерства, трудолюбие;</w:t>
      </w:r>
    </w:p>
    <w:p w:rsidR="006526B7" w:rsidRPr="0061105D" w:rsidRDefault="00A04DB9" w:rsidP="0061105D">
      <w:pPr>
        <w:numPr>
          <w:ilvl w:val="0"/>
          <w:numId w:val="7"/>
        </w:numPr>
        <w:spacing w:after="0" w:line="240" w:lineRule="auto"/>
        <w:ind w:left="0" w:firstLine="284"/>
        <w:jc w:val="both"/>
        <w:rPr>
          <w:sz w:val="24"/>
          <w:szCs w:val="24"/>
        </w:rPr>
      </w:pPr>
      <w:r w:rsidRPr="0061105D">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526B7" w:rsidRPr="0061105D" w:rsidRDefault="00A04DB9" w:rsidP="0061105D">
      <w:pPr>
        <w:numPr>
          <w:ilvl w:val="0"/>
          <w:numId w:val="7"/>
        </w:numPr>
        <w:spacing w:after="0" w:line="240" w:lineRule="auto"/>
        <w:ind w:left="0" w:firstLine="284"/>
        <w:jc w:val="both"/>
        <w:rPr>
          <w:sz w:val="24"/>
          <w:szCs w:val="24"/>
        </w:rPr>
      </w:pPr>
      <w:r w:rsidRPr="0061105D">
        <w:rPr>
          <w:rFonts w:ascii="Times New Roman" w:hAnsi="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526B7" w:rsidRPr="0061105D" w:rsidRDefault="00A04DB9" w:rsidP="0061105D">
      <w:pPr>
        <w:numPr>
          <w:ilvl w:val="0"/>
          <w:numId w:val="7"/>
        </w:numPr>
        <w:spacing w:after="0" w:line="240" w:lineRule="auto"/>
        <w:ind w:left="0" w:firstLine="284"/>
        <w:jc w:val="both"/>
        <w:rPr>
          <w:sz w:val="24"/>
          <w:szCs w:val="24"/>
        </w:rPr>
      </w:pPr>
      <w:r w:rsidRPr="0061105D">
        <w:rPr>
          <w:rFonts w:ascii="Times New Roman" w:hAnsi="Times New Roman"/>
          <w:color w:val="000000"/>
          <w:sz w:val="24"/>
          <w:szCs w:val="24"/>
        </w:rPr>
        <w:t>готовность и способность к образованию и самообразованию на протяжении всей жизни.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7) экологического воспитания:</w:t>
      </w:r>
    </w:p>
    <w:p w:rsidR="006526B7" w:rsidRPr="0061105D" w:rsidRDefault="00A04DB9" w:rsidP="0061105D">
      <w:pPr>
        <w:numPr>
          <w:ilvl w:val="0"/>
          <w:numId w:val="8"/>
        </w:numPr>
        <w:spacing w:after="0" w:line="240" w:lineRule="auto"/>
        <w:ind w:left="0" w:firstLine="284"/>
        <w:jc w:val="both"/>
        <w:rPr>
          <w:sz w:val="24"/>
          <w:szCs w:val="24"/>
        </w:rPr>
      </w:pPr>
      <w:r w:rsidRPr="0061105D">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526B7" w:rsidRPr="0061105D" w:rsidRDefault="00A04DB9" w:rsidP="0061105D">
      <w:pPr>
        <w:numPr>
          <w:ilvl w:val="0"/>
          <w:numId w:val="8"/>
        </w:numPr>
        <w:spacing w:after="0" w:line="240" w:lineRule="auto"/>
        <w:ind w:left="0" w:firstLine="284"/>
        <w:jc w:val="both"/>
        <w:rPr>
          <w:sz w:val="24"/>
          <w:szCs w:val="24"/>
        </w:rPr>
      </w:pPr>
      <w:r w:rsidRPr="0061105D">
        <w:rPr>
          <w:rFonts w:ascii="Times New Roman" w:hAnsi="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6526B7" w:rsidRPr="0061105D" w:rsidRDefault="00A04DB9" w:rsidP="0061105D">
      <w:pPr>
        <w:numPr>
          <w:ilvl w:val="0"/>
          <w:numId w:val="8"/>
        </w:numPr>
        <w:spacing w:after="0" w:line="240" w:lineRule="auto"/>
        <w:ind w:left="0" w:firstLine="284"/>
        <w:jc w:val="both"/>
        <w:rPr>
          <w:sz w:val="24"/>
          <w:szCs w:val="24"/>
        </w:rPr>
      </w:pPr>
      <w:r w:rsidRPr="0061105D">
        <w:rPr>
          <w:rFonts w:ascii="Times New Roman" w:hAnsi="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526B7" w:rsidRPr="0061105D" w:rsidRDefault="00A04DB9" w:rsidP="0061105D">
      <w:pPr>
        <w:numPr>
          <w:ilvl w:val="0"/>
          <w:numId w:val="8"/>
        </w:numPr>
        <w:spacing w:after="0" w:line="240" w:lineRule="auto"/>
        <w:ind w:left="0" w:firstLine="284"/>
        <w:jc w:val="both"/>
        <w:rPr>
          <w:sz w:val="24"/>
          <w:szCs w:val="24"/>
        </w:rPr>
      </w:pPr>
      <w:r w:rsidRPr="0061105D">
        <w:rPr>
          <w:rFonts w:ascii="Times New Roman" w:hAnsi="Times New Roman"/>
          <w:color w:val="000000"/>
          <w:sz w:val="24"/>
          <w:szCs w:val="24"/>
        </w:rPr>
        <w:t>расширение опыта деятельности экологической направленности.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8) ценности научного познания:</w:t>
      </w:r>
    </w:p>
    <w:p w:rsidR="006526B7" w:rsidRPr="0061105D" w:rsidRDefault="00A04DB9" w:rsidP="0061105D">
      <w:pPr>
        <w:numPr>
          <w:ilvl w:val="0"/>
          <w:numId w:val="9"/>
        </w:numPr>
        <w:spacing w:after="0" w:line="240" w:lineRule="auto"/>
        <w:ind w:left="0" w:firstLine="284"/>
        <w:jc w:val="both"/>
        <w:rPr>
          <w:sz w:val="24"/>
          <w:szCs w:val="24"/>
        </w:rPr>
      </w:pPr>
      <w:r w:rsidRPr="0061105D">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526B7" w:rsidRPr="0061105D" w:rsidRDefault="00A04DB9" w:rsidP="0061105D">
      <w:pPr>
        <w:numPr>
          <w:ilvl w:val="0"/>
          <w:numId w:val="9"/>
        </w:numPr>
        <w:spacing w:after="0" w:line="240" w:lineRule="auto"/>
        <w:ind w:left="0" w:firstLine="284"/>
        <w:jc w:val="both"/>
        <w:rPr>
          <w:sz w:val="24"/>
          <w:szCs w:val="24"/>
        </w:rPr>
      </w:pPr>
      <w:r w:rsidRPr="0061105D">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6526B7" w:rsidRPr="0061105D" w:rsidRDefault="00A04DB9" w:rsidP="0061105D">
      <w:pPr>
        <w:numPr>
          <w:ilvl w:val="0"/>
          <w:numId w:val="9"/>
        </w:numPr>
        <w:spacing w:after="0" w:line="240" w:lineRule="auto"/>
        <w:ind w:left="0" w:firstLine="284"/>
        <w:jc w:val="both"/>
        <w:rPr>
          <w:sz w:val="24"/>
          <w:szCs w:val="24"/>
        </w:rPr>
      </w:pPr>
      <w:r w:rsidRPr="0061105D">
        <w:rPr>
          <w:rFonts w:ascii="Times New Roman" w:hAnsi="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6526B7" w:rsidRPr="0061105D" w:rsidRDefault="00A04DB9" w:rsidP="0061105D">
      <w:pPr>
        <w:numPr>
          <w:ilvl w:val="0"/>
          <w:numId w:val="10"/>
        </w:numPr>
        <w:spacing w:after="0" w:line="240" w:lineRule="auto"/>
        <w:ind w:left="0" w:firstLine="284"/>
        <w:jc w:val="both"/>
        <w:rPr>
          <w:sz w:val="24"/>
          <w:szCs w:val="24"/>
        </w:rPr>
      </w:pPr>
      <w:r w:rsidRPr="0061105D">
        <w:rPr>
          <w:rFonts w:ascii="Times New Roman" w:hAnsi="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526B7" w:rsidRPr="0061105D" w:rsidRDefault="00A04DB9" w:rsidP="0061105D">
      <w:pPr>
        <w:numPr>
          <w:ilvl w:val="0"/>
          <w:numId w:val="10"/>
        </w:numPr>
        <w:spacing w:after="0" w:line="240" w:lineRule="auto"/>
        <w:ind w:left="0" w:firstLine="284"/>
        <w:jc w:val="both"/>
        <w:rPr>
          <w:sz w:val="24"/>
          <w:szCs w:val="24"/>
        </w:rPr>
      </w:pPr>
      <w:r w:rsidRPr="0061105D">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526B7" w:rsidRPr="0061105D" w:rsidRDefault="00A04DB9" w:rsidP="0061105D">
      <w:pPr>
        <w:numPr>
          <w:ilvl w:val="0"/>
          <w:numId w:val="10"/>
        </w:numPr>
        <w:spacing w:after="0" w:line="240" w:lineRule="auto"/>
        <w:ind w:left="0" w:firstLine="284"/>
        <w:jc w:val="both"/>
        <w:rPr>
          <w:sz w:val="24"/>
          <w:szCs w:val="24"/>
        </w:rPr>
      </w:pPr>
      <w:r w:rsidRPr="0061105D">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526B7" w:rsidRPr="0061105D" w:rsidRDefault="00A04DB9" w:rsidP="0061105D">
      <w:pPr>
        <w:numPr>
          <w:ilvl w:val="0"/>
          <w:numId w:val="10"/>
        </w:numPr>
        <w:spacing w:after="0" w:line="240" w:lineRule="auto"/>
        <w:ind w:left="0" w:firstLine="284"/>
        <w:jc w:val="both"/>
        <w:rPr>
          <w:sz w:val="24"/>
          <w:szCs w:val="24"/>
        </w:rPr>
      </w:pPr>
      <w:r w:rsidRPr="0061105D">
        <w:rPr>
          <w:rFonts w:ascii="Times New Roman" w:hAnsi="Times New Roman"/>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526B7" w:rsidRPr="0061105D" w:rsidRDefault="00A04DB9" w:rsidP="0061105D">
      <w:pPr>
        <w:numPr>
          <w:ilvl w:val="0"/>
          <w:numId w:val="10"/>
        </w:numPr>
        <w:spacing w:after="0" w:line="240" w:lineRule="auto"/>
        <w:ind w:left="0" w:firstLine="284"/>
        <w:jc w:val="both"/>
        <w:rPr>
          <w:sz w:val="24"/>
          <w:szCs w:val="24"/>
        </w:rPr>
      </w:pPr>
      <w:r w:rsidRPr="0061105D">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У обучающегося будут сформированы следующие </w:t>
      </w:r>
      <w:r w:rsidRPr="0061105D">
        <w:rPr>
          <w:rFonts w:ascii="Times New Roman" w:hAnsi="Times New Roman"/>
          <w:b/>
          <w:color w:val="000000"/>
          <w:sz w:val="24"/>
          <w:szCs w:val="24"/>
        </w:rPr>
        <w:t>базовые логические действия</w:t>
      </w:r>
      <w:r w:rsidRPr="0061105D">
        <w:rPr>
          <w:rFonts w:ascii="Times New Roman" w:hAnsi="Times New Roman"/>
          <w:color w:val="000000"/>
          <w:sz w:val="24"/>
          <w:szCs w:val="24"/>
        </w:rPr>
        <w:t xml:space="preserve"> как часть познавательных универсальных учебных действий:</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lastRenderedPageBreak/>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t>определять цели деятельности, задавать параметры и критерии их достижения;</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t>выявлять закономерности и противоречия языковых явлений, данных в наблюдении;</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t>вносить коррективы в деятельность, оценивать риски и соответствие результатов целям;</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526B7" w:rsidRPr="0061105D" w:rsidRDefault="00A04DB9" w:rsidP="0061105D">
      <w:pPr>
        <w:numPr>
          <w:ilvl w:val="0"/>
          <w:numId w:val="11"/>
        </w:numPr>
        <w:spacing w:after="0" w:line="240" w:lineRule="auto"/>
        <w:ind w:left="0" w:firstLine="284"/>
        <w:jc w:val="both"/>
        <w:rPr>
          <w:sz w:val="24"/>
          <w:szCs w:val="24"/>
        </w:rPr>
      </w:pPr>
      <w:r w:rsidRPr="0061105D">
        <w:rPr>
          <w:rFonts w:ascii="Times New Roman" w:hAnsi="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У обучающегося будут сформированы следующие </w:t>
      </w:r>
      <w:r w:rsidRPr="0061105D">
        <w:rPr>
          <w:rFonts w:ascii="Times New Roman" w:hAnsi="Times New Roman"/>
          <w:b/>
          <w:color w:val="000000"/>
          <w:sz w:val="24"/>
          <w:szCs w:val="24"/>
        </w:rPr>
        <w:t>базовые исследовательские действия</w:t>
      </w:r>
      <w:r w:rsidRPr="0061105D">
        <w:rPr>
          <w:rFonts w:ascii="Times New Roman" w:hAnsi="Times New Roman"/>
          <w:color w:val="000000"/>
          <w:sz w:val="24"/>
          <w:szCs w:val="24"/>
        </w:rPr>
        <w:t xml:space="preserve"> как часть познавательных универсальных учебных действий:</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давать оценку новым ситуациям, приобретённому опыту;</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уметь интегрировать знания из разных предметных областей;</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6526B7" w:rsidRPr="0061105D" w:rsidRDefault="00A04DB9" w:rsidP="0061105D">
      <w:pPr>
        <w:numPr>
          <w:ilvl w:val="0"/>
          <w:numId w:val="12"/>
        </w:numPr>
        <w:spacing w:after="0" w:line="240" w:lineRule="auto"/>
        <w:ind w:left="0" w:firstLine="284"/>
        <w:jc w:val="both"/>
        <w:rPr>
          <w:sz w:val="24"/>
          <w:szCs w:val="24"/>
        </w:rPr>
      </w:pPr>
      <w:r w:rsidRPr="0061105D">
        <w:rPr>
          <w:rFonts w:ascii="Times New Roman" w:hAnsi="Times New Roman"/>
          <w:color w:val="000000"/>
          <w:sz w:val="24"/>
          <w:szCs w:val="24"/>
        </w:rPr>
        <w:t>выдвигать новые идеи, оригинальные подходы, предлагать альтернативные способы решения проблем.</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У обучающегося будут сформированы следующие </w:t>
      </w:r>
      <w:r w:rsidRPr="0061105D">
        <w:rPr>
          <w:rFonts w:ascii="Times New Roman" w:hAnsi="Times New Roman"/>
          <w:b/>
          <w:color w:val="000000"/>
          <w:sz w:val="24"/>
          <w:szCs w:val="24"/>
        </w:rPr>
        <w:t>умения работать с информацией</w:t>
      </w:r>
      <w:r w:rsidRPr="0061105D">
        <w:rPr>
          <w:rFonts w:ascii="Times New Roman" w:hAnsi="Times New Roman"/>
          <w:color w:val="000000"/>
          <w:sz w:val="24"/>
          <w:szCs w:val="24"/>
        </w:rPr>
        <w:t xml:space="preserve"> как часть познавательных универсальных учебных действий:</w:t>
      </w:r>
    </w:p>
    <w:p w:rsidR="006526B7" w:rsidRPr="0061105D" w:rsidRDefault="00A04DB9" w:rsidP="0061105D">
      <w:pPr>
        <w:numPr>
          <w:ilvl w:val="0"/>
          <w:numId w:val="13"/>
        </w:numPr>
        <w:spacing w:after="0" w:line="240" w:lineRule="auto"/>
        <w:ind w:left="0" w:firstLine="284"/>
        <w:jc w:val="both"/>
        <w:rPr>
          <w:sz w:val="24"/>
          <w:szCs w:val="24"/>
        </w:rPr>
      </w:pPr>
      <w:r w:rsidRPr="0061105D">
        <w:rPr>
          <w:rFonts w:ascii="Times New Roman" w:hAnsi="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526B7" w:rsidRPr="0061105D" w:rsidRDefault="00A04DB9" w:rsidP="0061105D">
      <w:pPr>
        <w:numPr>
          <w:ilvl w:val="0"/>
          <w:numId w:val="13"/>
        </w:numPr>
        <w:spacing w:after="0" w:line="240" w:lineRule="auto"/>
        <w:ind w:left="0" w:firstLine="284"/>
        <w:jc w:val="both"/>
        <w:rPr>
          <w:sz w:val="24"/>
          <w:szCs w:val="24"/>
        </w:rPr>
      </w:pPr>
      <w:r w:rsidRPr="0061105D">
        <w:rPr>
          <w:rFonts w:ascii="Times New Roman" w:hAnsi="Times New Roman"/>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526B7" w:rsidRPr="0061105D" w:rsidRDefault="00A04DB9" w:rsidP="0061105D">
      <w:pPr>
        <w:numPr>
          <w:ilvl w:val="0"/>
          <w:numId w:val="13"/>
        </w:numPr>
        <w:spacing w:after="0" w:line="240" w:lineRule="auto"/>
        <w:ind w:left="0" w:firstLine="284"/>
        <w:jc w:val="both"/>
        <w:rPr>
          <w:sz w:val="24"/>
          <w:szCs w:val="24"/>
        </w:rPr>
      </w:pPr>
      <w:r w:rsidRPr="0061105D">
        <w:rPr>
          <w:rFonts w:ascii="Times New Roman" w:hAnsi="Times New Roman"/>
          <w:color w:val="000000"/>
          <w:sz w:val="24"/>
          <w:szCs w:val="24"/>
        </w:rPr>
        <w:t>оценивать достоверность, легитимность информации, её соответствие правовым и морально-этическим нормам;</w:t>
      </w:r>
    </w:p>
    <w:p w:rsidR="006526B7" w:rsidRPr="0061105D" w:rsidRDefault="00A04DB9" w:rsidP="0061105D">
      <w:pPr>
        <w:numPr>
          <w:ilvl w:val="0"/>
          <w:numId w:val="13"/>
        </w:numPr>
        <w:spacing w:after="0" w:line="240" w:lineRule="auto"/>
        <w:ind w:left="0" w:firstLine="284"/>
        <w:jc w:val="both"/>
        <w:rPr>
          <w:sz w:val="24"/>
          <w:szCs w:val="24"/>
        </w:rPr>
      </w:pPr>
      <w:r w:rsidRPr="0061105D">
        <w:rPr>
          <w:rFonts w:ascii="Times New Roman" w:hAnsi="Times New Roman"/>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526B7" w:rsidRPr="0061105D" w:rsidRDefault="00A04DB9" w:rsidP="0061105D">
      <w:pPr>
        <w:numPr>
          <w:ilvl w:val="0"/>
          <w:numId w:val="13"/>
        </w:numPr>
        <w:spacing w:after="0" w:line="240" w:lineRule="auto"/>
        <w:ind w:left="0" w:firstLine="284"/>
        <w:jc w:val="both"/>
        <w:rPr>
          <w:sz w:val="24"/>
          <w:szCs w:val="24"/>
        </w:rPr>
      </w:pPr>
      <w:r w:rsidRPr="0061105D">
        <w:rPr>
          <w:rFonts w:ascii="Times New Roman" w:hAnsi="Times New Roman"/>
          <w:color w:val="000000"/>
          <w:sz w:val="24"/>
          <w:szCs w:val="24"/>
        </w:rPr>
        <w:t>владеть навыками защиты личной информации, соблюдать требования информационной безопасности.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У обучающегося будут сформированы следующие </w:t>
      </w:r>
      <w:r w:rsidRPr="0061105D">
        <w:rPr>
          <w:rFonts w:ascii="Times New Roman" w:hAnsi="Times New Roman"/>
          <w:b/>
          <w:color w:val="000000"/>
          <w:sz w:val="24"/>
          <w:szCs w:val="24"/>
        </w:rPr>
        <w:t xml:space="preserve">умения общения </w:t>
      </w:r>
      <w:r w:rsidRPr="0061105D">
        <w:rPr>
          <w:rFonts w:ascii="Times New Roman" w:hAnsi="Times New Roman"/>
          <w:color w:val="000000"/>
          <w:sz w:val="24"/>
          <w:szCs w:val="24"/>
        </w:rPr>
        <w:t>как часть коммуникативных универсальных учебных действий:</w:t>
      </w:r>
    </w:p>
    <w:p w:rsidR="006526B7" w:rsidRPr="0061105D" w:rsidRDefault="00A04DB9" w:rsidP="0061105D">
      <w:pPr>
        <w:numPr>
          <w:ilvl w:val="0"/>
          <w:numId w:val="14"/>
        </w:numPr>
        <w:spacing w:after="0" w:line="240" w:lineRule="auto"/>
        <w:ind w:left="0" w:firstLine="284"/>
        <w:jc w:val="both"/>
        <w:rPr>
          <w:sz w:val="24"/>
          <w:szCs w:val="24"/>
        </w:rPr>
      </w:pPr>
      <w:r w:rsidRPr="0061105D">
        <w:rPr>
          <w:rFonts w:ascii="Times New Roman" w:hAnsi="Times New Roman"/>
          <w:color w:val="000000"/>
          <w:sz w:val="24"/>
          <w:szCs w:val="24"/>
        </w:rPr>
        <w:t>осуществлять коммуникацию во всех сферах жизни;</w:t>
      </w:r>
    </w:p>
    <w:p w:rsidR="006526B7" w:rsidRPr="0061105D" w:rsidRDefault="00A04DB9" w:rsidP="0061105D">
      <w:pPr>
        <w:numPr>
          <w:ilvl w:val="0"/>
          <w:numId w:val="14"/>
        </w:numPr>
        <w:spacing w:after="0" w:line="240" w:lineRule="auto"/>
        <w:ind w:left="0" w:firstLine="284"/>
        <w:jc w:val="both"/>
        <w:rPr>
          <w:sz w:val="24"/>
          <w:szCs w:val="24"/>
        </w:rPr>
      </w:pPr>
      <w:r w:rsidRPr="0061105D">
        <w:rPr>
          <w:rFonts w:ascii="Times New Roman" w:hAnsi="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526B7" w:rsidRPr="0061105D" w:rsidRDefault="00A04DB9" w:rsidP="0061105D">
      <w:pPr>
        <w:numPr>
          <w:ilvl w:val="0"/>
          <w:numId w:val="14"/>
        </w:numPr>
        <w:spacing w:after="0" w:line="240" w:lineRule="auto"/>
        <w:ind w:left="0" w:firstLine="284"/>
        <w:jc w:val="both"/>
        <w:rPr>
          <w:sz w:val="24"/>
          <w:szCs w:val="24"/>
        </w:rPr>
      </w:pPr>
      <w:r w:rsidRPr="0061105D">
        <w:rPr>
          <w:rFonts w:ascii="Times New Roman" w:hAnsi="Times New Roman"/>
          <w:color w:val="000000"/>
          <w:sz w:val="24"/>
          <w:szCs w:val="24"/>
        </w:rPr>
        <w:t>владеть различными способами общения и взаимодействия; аргументированно вести диалог;</w:t>
      </w:r>
    </w:p>
    <w:p w:rsidR="006526B7" w:rsidRPr="0061105D" w:rsidRDefault="00A04DB9" w:rsidP="0061105D">
      <w:pPr>
        <w:numPr>
          <w:ilvl w:val="0"/>
          <w:numId w:val="14"/>
        </w:numPr>
        <w:spacing w:after="0" w:line="240" w:lineRule="auto"/>
        <w:ind w:left="0" w:firstLine="284"/>
        <w:jc w:val="both"/>
        <w:rPr>
          <w:sz w:val="24"/>
          <w:szCs w:val="24"/>
        </w:rPr>
      </w:pPr>
      <w:r w:rsidRPr="0061105D">
        <w:rPr>
          <w:rFonts w:ascii="Times New Roman" w:hAnsi="Times New Roman"/>
          <w:color w:val="000000"/>
          <w:sz w:val="24"/>
          <w:szCs w:val="24"/>
        </w:rPr>
        <w:lastRenderedPageBreak/>
        <w:t>развёрнуто, логично и корректно с точки зрения культуры речи излагать своё мнение, строить высказывание.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У обучающегося будут сформированы следующие </w:t>
      </w:r>
      <w:r w:rsidRPr="0061105D">
        <w:rPr>
          <w:rFonts w:ascii="Times New Roman" w:hAnsi="Times New Roman"/>
          <w:b/>
          <w:color w:val="000000"/>
          <w:sz w:val="24"/>
          <w:szCs w:val="24"/>
        </w:rPr>
        <w:t>умения самоорганизации</w:t>
      </w:r>
      <w:r w:rsidRPr="0061105D">
        <w:rPr>
          <w:rFonts w:ascii="Times New Roman" w:hAnsi="Times New Roman"/>
          <w:color w:val="000000"/>
          <w:sz w:val="24"/>
          <w:szCs w:val="24"/>
        </w:rPr>
        <w:t xml:space="preserve"> как части регулятивных универсальных учебных действий:</w:t>
      </w:r>
    </w:p>
    <w:p w:rsidR="006526B7" w:rsidRPr="0061105D" w:rsidRDefault="00A04DB9" w:rsidP="0061105D">
      <w:pPr>
        <w:numPr>
          <w:ilvl w:val="0"/>
          <w:numId w:val="15"/>
        </w:numPr>
        <w:spacing w:after="0" w:line="240" w:lineRule="auto"/>
        <w:ind w:left="0" w:firstLine="284"/>
        <w:jc w:val="both"/>
        <w:rPr>
          <w:sz w:val="24"/>
          <w:szCs w:val="24"/>
        </w:rPr>
      </w:pPr>
      <w:r w:rsidRPr="0061105D">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526B7" w:rsidRPr="0061105D" w:rsidRDefault="00A04DB9" w:rsidP="0061105D">
      <w:pPr>
        <w:numPr>
          <w:ilvl w:val="0"/>
          <w:numId w:val="15"/>
        </w:numPr>
        <w:spacing w:after="0" w:line="240" w:lineRule="auto"/>
        <w:ind w:left="0" w:firstLine="284"/>
        <w:jc w:val="both"/>
        <w:rPr>
          <w:sz w:val="24"/>
          <w:szCs w:val="24"/>
        </w:rPr>
      </w:pPr>
      <w:r w:rsidRPr="0061105D">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6526B7" w:rsidRPr="0061105D" w:rsidRDefault="00A04DB9" w:rsidP="0061105D">
      <w:pPr>
        <w:numPr>
          <w:ilvl w:val="0"/>
          <w:numId w:val="15"/>
        </w:numPr>
        <w:spacing w:after="0" w:line="240" w:lineRule="auto"/>
        <w:ind w:left="0" w:firstLine="284"/>
        <w:jc w:val="both"/>
        <w:rPr>
          <w:sz w:val="24"/>
          <w:szCs w:val="24"/>
        </w:rPr>
      </w:pPr>
      <w:r w:rsidRPr="0061105D">
        <w:rPr>
          <w:rFonts w:ascii="Times New Roman" w:hAnsi="Times New Roman"/>
          <w:color w:val="000000"/>
          <w:sz w:val="24"/>
          <w:szCs w:val="24"/>
        </w:rPr>
        <w:t>расширять рамки учебного предмета на основе личных предпочтений;</w:t>
      </w:r>
    </w:p>
    <w:p w:rsidR="006526B7" w:rsidRPr="0061105D" w:rsidRDefault="00A04DB9" w:rsidP="0061105D">
      <w:pPr>
        <w:numPr>
          <w:ilvl w:val="0"/>
          <w:numId w:val="15"/>
        </w:numPr>
        <w:spacing w:after="0" w:line="240" w:lineRule="auto"/>
        <w:ind w:left="0" w:firstLine="284"/>
        <w:jc w:val="both"/>
        <w:rPr>
          <w:sz w:val="24"/>
          <w:szCs w:val="24"/>
        </w:rPr>
      </w:pPr>
      <w:r w:rsidRPr="0061105D">
        <w:rPr>
          <w:rFonts w:ascii="Times New Roman" w:hAnsi="Times New Roman"/>
          <w:color w:val="000000"/>
          <w:sz w:val="24"/>
          <w:szCs w:val="24"/>
        </w:rPr>
        <w:t>делать осознанный выбор, уметь аргументировать его, брать ответственность за результаты выбора;</w:t>
      </w:r>
    </w:p>
    <w:p w:rsidR="006526B7" w:rsidRPr="0061105D" w:rsidRDefault="00A04DB9" w:rsidP="0061105D">
      <w:pPr>
        <w:numPr>
          <w:ilvl w:val="0"/>
          <w:numId w:val="15"/>
        </w:numPr>
        <w:spacing w:after="0" w:line="240" w:lineRule="auto"/>
        <w:ind w:left="0" w:firstLine="284"/>
        <w:jc w:val="both"/>
        <w:rPr>
          <w:sz w:val="24"/>
          <w:szCs w:val="24"/>
        </w:rPr>
      </w:pPr>
      <w:r w:rsidRPr="0061105D">
        <w:rPr>
          <w:rFonts w:ascii="Times New Roman" w:hAnsi="Times New Roman"/>
          <w:color w:val="000000"/>
          <w:sz w:val="24"/>
          <w:szCs w:val="24"/>
        </w:rPr>
        <w:t>оценивать приобретённый опыт;</w:t>
      </w:r>
    </w:p>
    <w:p w:rsidR="006526B7" w:rsidRPr="0061105D" w:rsidRDefault="00A04DB9" w:rsidP="0061105D">
      <w:pPr>
        <w:numPr>
          <w:ilvl w:val="0"/>
          <w:numId w:val="15"/>
        </w:numPr>
        <w:spacing w:after="0" w:line="240" w:lineRule="auto"/>
        <w:ind w:left="0" w:firstLine="284"/>
        <w:jc w:val="both"/>
        <w:rPr>
          <w:sz w:val="24"/>
          <w:szCs w:val="24"/>
        </w:rPr>
      </w:pPr>
      <w:r w:rsidRPr="0061105D">
        <w:rPr>
          <w:rFonts w:ascii="Times New Roman" w:hAnsi="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У обучающегося будут сформированы следующие </w:t>
      </w:r>
      <w:r w:rsidRPr="0061105D">
        <w:rPr>
          <w:rFonts w:ascii="Times New Roman" w:hAnsi="Times New Roman"/>
          <w:b/>
          <w:color w:val="000000"/>
          <w:sz w:val="24"/>
          <w:szCs w:val="24"/>
        </w:rPr>
        <w:t>умения самоконтроля, принятия себя и других</w:t>
      </w:r>
      <w:r w:rsidRPr="0061105D">
        <w:rPr>
          <w:rFonts w:ascii="Times New Roman" w:hAnsi="Times New Roman"/>
          <w:color w:val="000000"/>
          <w:sz w:val="24"/>
          <w:szCs w:val="24"/>
        </w:rPr>
        <w:t xml:space="preserve"> как части регулятивных универсальных учебных действий:</w:t>
      </w:r>
    </w:p>
    <w:p w:rsidR="006526B7" w:rsidRPr="0061105D" w:rsidRDefault="00A04DB9" w:rsidP="0061105D">
      <w:pPr>
        <w:numPr>
          <w:ilvl w:val="0"/>
          <w:numId w:val="16"/>
        </w:numPr>
        <w:spacing w:after="0" w:line="240" w:lineRule="auto"/>
        <w:ind w:left="0" w:firstLine="284"/>
        <w:jc w:val="both"/>
        <w:rPr>
          <w:sz w:val="24"/>
          <w:szCs w:val="24"/>
        </w:rPr>
      </w:pPr>
      <w:r w:rsidRPr="0061105D">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6526B7" w:rsidRPr="0061105D" w:rsidRDefault="00A04DB9" w:rsidP="0061105D">
      <w:pPr>
        <w:numPr>
          <w:ilvl w:val="0"/>
          <w:numId w:val="16"/>
        </w:numPr>
        <w:spacing w:after="0" w:line="240" w:lineRule="auto"/>
        <w:ind w:left="0" w:firstLine="284"/>
        <w:jc w:val="both"/>
        <w:rPr>
          <w:sz w:val="24"/>
          <w:szCs w:val="24"/>
        </w:rPr>
      </w:pPr>
      <w:r w:rsidRPr="0061105D">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526B7" w:rsidRPr="0061105D" w:rsidRDefault="00A04DB9" w:rsidP="0061105D">
      <w:pPr>
        <w:numPr>
          <w:ilvl w:val="0"/>
          <w:numId w:val="16"/>
        </w:numPr>
        <w:spacing w:after="0" w:line="240" w:lineRule="auto"/>
        <w:ind w:left="0" w:firstLine="284"/>
        <w:jc w:val="both"/>
        <w:rPr>
          <w:sz w:val="24"/>
          <w:szCs w:val="24"/>
        </w:rPr>
      </w:pPr>
      <w:r w:rsidRPr="0061105D">
        <w:rPr>
          <w:rFonts w:ascii="Times New Roman" w:hAnsi="Times New Roman"/>
          <w:color w:val="000000"/>
          <w:sz w:val="24"/>
          <w:szCs w:val="24"/>
        </w:rPr>
        <w:t>уметь оценивать риски и своевременно принимать решение по их снижению;</w:t>
      </w:r>
    </w:p>
    <w:p w:rsidR="006526B7" w:rsidRPr="0061105D" w:rsidRDefault="00A04DB9" w:rsidP="0061105D">
      <w:pPr>
        <w:numPr>
          <w:ilvl w:val="0"/>
          <w:numId w:val="16"/>
        </w:numPr>
        <w:spacing w:after="0" w:line="240" w:lineRule="auto"/>
        <w:ind w:left="0" w:firstLine="284"/>
        <w:jc w:val="both"/>
        <w:rPr>
          <w:sz w:val="24"/>
          <w:szCs w:val="24"/>
        </w:rPr>
      </w:pPr>
      <w:r w:rsidRPr="0061105D">
        <w:rPr>
          <w:rFonts w:ascii="Times New Roman" w:hAnsi="Times New Roman"/>
          <w:color w:val="000000"/>
          <w:sz w:val="24"/>
          <w:szCs w:val="24"/>
        </w:rPr>
        <w:t>принимать себя, понимая свои недостатки и достоинства;</w:t>
      </w:r>
    </w:p>
    <w:p w:rsidR="006526B7" w:rsidRPr="0061105D" w:rsidRDefault="00A04DB9" w:rsidP="0061105D">
      <w:pPr>
        <w:numPr>
          <w:ilvl w:val="0"/>
          <w:numId w:val="16"/>
        </w:numPr>
        <w:spacing w:after="0" w:line="240" w:lineRule="auto"/>
        <w:ind w:left="0" w:firstLine="284"/>
        <w:jc w:val="both"/>
        <w:rPr>
          <w:sz w:val="24"/>
          <w:szCs w:val="24"/>
        </w:rPr>
      </w:pPr>
      <w:r w:rsidRPr="0061105D">
        <w:rPr>
          <w:rFonts w:ascii="Times New Roman" w:hAnsi="Times New Roman"/>
          <w:color w:val="000000"/>
          <w:sz w:val="24"/>
          <w:szCs w:val="24"/>
        </w:rPr>
        <w:t>принимать мотивы и аргументы других людей при анализе результатов деятельности;</w:t>
      </w:r>
    </w:p>
    <w:p w:rsidR="006526B7" w:rsidRPr="0061105D" w:rsidRDefault="00A04DB9" w:rsidP="0061105D">
      <w:pPr>
        <w:numPr>
          <w:ilvl w:val="0"/>
          <w:numId w:val="16"/>
        </w:numPr>
        <w:spacing w:after="0" w:line="240" w:lineRule="auto"/>
        <w:ind w:left="0" w:firstLine="284"/>
        <w:jc w:val="both"/>
        <w:rPr>
          <w:sz w:val="24"/>
          <w:szCs w:val="24"/>
        </w:rPr>
      </w:pPr>
      <w:r w:rsidRPr="0061105D">
        <w:rPr>
          <w:rFonts w:ascii="Times New Roman" w:hAnsi="Times New Roman"/>
          <w:color w:val="000000"/>
          <w:sz w:val="24"/>
          <w:szCs w:val="24"/>
        </w:rPr>
        <w:t>признавать своё право и право других на ошибку;</w:t>
      </w:r>
    </w:p>
    <w:p w:rsidR="006526B7" w:rsidRPr="0061105D" w:rsidRDefault="00A04DB9" w:rsidP="0061105D">
      <w:pPr>
        <w:numPr>
          <w:ilvl w:val="0"/>
          <w:numId w:val="16"/>
        </w:numPr>
        <w:spacing w:after="0" w:line="240" w:lineRule="auto"/>
        <w:ind w:left="0" w:firstLine="284"/>
        <w:jc w:val="both"/>
        <w:rPr>
          <w:sz w:val="24"/>
          <w:szCs w:val="24"/>
        </w:rPr>
      </w:pPr>
      <w:r w:rsidRPr="0061105D">
        <w:rPr>
          <w:rFonts w:ascii="Times New Roman" w:hAnsi="Times New Roman"/>
          <w:color w:val="000000"/>
          <w:sz w:val="24"/>
          <w:szCs w:val="24"/>
        </w:rPr>
        <w:t>развивать способность видеть мир с позиции другого человека.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У обучающегося будут сформированы следующие </w:t>
      </w:r>
      <w:r w:rsidRPr="0061105D">
        <w:rPr>
          <w:rFonts w:ascii="Times New Roman" w:hAnsi="Times New Roman"/>
          <w:b/>
          <w:color w:val="000000"/>
          <w:sz w:val="24"/>
          <w:szCs w:val="24"/>
        </w:rPr>
        <w:t>умения совместной деятельности:</w:t>
      </w:r>
    </w:p>
    <w:p w:rsidR="006526B7" w:rsidRPr="0061105D" w:rsidRDefault="00A04DB9" w:rsidP="0061105D">
      <w:pPr>
        <w:numPr>
          <w:ilvl w:val="0"/>
          <w:numId w:val="17"/>
        </w:numPr>
        <w:spacing w:after="0" w:line="240" w:lineRule="auto"/>
        <w:ind w:left="0" w:firstLine="284"/>
        <w:jc w:val="both"/>
        <w:rPr>
          <w:sz w:val="24"/>
          <w:szCs w:val="24"/>
        </w:rPr>
      </w:pPr>
      <w:r w:rsidRPr="0061105D">
        <w:rPr>
          <w:rFonts w:ascii="Times New Roman" w:hAnsi="Times New Roman"/>
          <w:color w:val="000000"/>
          <w:sz w:val="24"/>
          <w:szCs w:val="24"/>
        </w:rPr>
        <w:t>понимать и использовать преимущества командной и индивидуальной работы;</w:t>
      </w:r>
    </w:p>
    <w:p w:rsidR="006526B7" w:rsidRPr="0061105D" w:rsidRDefault="00A04DB9" w:rsidP="0061105D">
      <w:pPr>
        <w:numPr>
          <w:ilvl w:val="0"/>
          <w:numId w:val="17"/>
        </w:numPr>
        <w:spacing w:after="0" w:line="240" w:lineRule="auto"/>
        <w:ind w:left="0" w:firstLine="284"/>
        <w:jc w:val="both"/>
        <w:rPr>
          <w:sz w:val="24"/>
          <w:szCs w:val="24"/>
        </w:rPr>
      </w:pPr>
      <w:r w:rsidRPr="0061105D">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6526B7" w:rsidRPr="0061105D" w:rsidRDefault="00A04DB9" w:rsidP="0061105D">
      <w:pPr>
        <w:numPr>
          <w:ilvl w:val="0"/>
          <w:numId w:val="17"/>
        </w:numPr>
        <w:spacing w:after="0" w:line="240" w:lineRule="auto"/>
        <w:ind w:left="0" w:firstLine="284"/>
        <w:jc w:val="both"/>
        <w:rPr>
          <w:sz w:val="24"/>
          <w:szCs w:val="24"/>
        </w:rPr>
      </w:pPr>
      <w:r w:rsidRPr="0061105D">
        <w:rPr>
          <w:rFonts w:ascii="Times New Roman" w:hAnsi="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526B7" w:rsidRPr="0061105D" w:rsidRDefault="00A04DB9" w:rsidP="0061105D">
      <w:pPr>
        <w:numPr>
          <w:ilvl w:val="0"/>
          <w:numId w:val="17"/>
        </w:numPr>
        <w:spacing w:after="0" w:line="240" w:lineRule="auto"/>
        <w:ind w:left="0" w:firstLine="284"/>
        <w:jc w:val="both"/>
        <w:rPr>
          <w:sz w:val="24"/>
          <w:szCs w:val="24"/>
        </w:rPr>
      </w:pPr>
      <w:r w:rsidRPr="0061105D">
        <w:rPr>
          <w:rFonts w:ascii="Times New Roman" w:hAnsi="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6526B7" w:rsidRPr="0061105D" w:rsidRDefault="00A04DB9" w:rsidP="0061105D">
      <w:pPr>
        <w:numPr>
          <w:ilvl w:val="0"/>
          <w:numId w:val="17"/>
        </w:numPr>
        <w:spacing w:after="0" w:line="240" w:lineRule="auto"/>
        <w:ind w:left="0" w:firstLine="284"/>
        <w:jc w:val="both"/>
        <w:rPr>
          <w:sz w:val="24"/>
          <w:szCs w:val="24"/>
        </w:rPr>
      </w:pPr>
      <w:r w:rsidRPr="0061105D">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 xml:space="preserve">ПРЕДМЕТНЫЕ РЕЗУЛЬТАТЫ </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10 КЛАСС</w:t>
      </w:r>
    </w:p>
    <w:p w:rsidR="006526B7" w:rsidRPr="0061105D" w:rsidRDefault="006526B7" w:rsidP="0061105D">
      <w:pPr>
        <w:spacing w:after="0" w:line="240" w:lineRule="auto"/>
        <w:ind w:firstLine="284"/>
        <w:jc w:val="both"/>
        <w:rPr>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Общие сведения о языке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 языке как знаковой системе, об основных функциях языка; о лингвистике как науке.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pacing w:val="-2"/>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w:t>
      </w:r>
      <w:r w:rsidRPr="0061105D">
        <w:rPr>
          <w:rFonts w:ascii="Times New Roman" w:hAnsi="Times New Roman"/>
          <w:color w:val="000000"/>
          <w:spacing w:val="-2"/>
          <w:sz w:val="24"/>
          <w:szCs w:val="24"/>
        </w:rPr>
        <w:lastRenderedPageBreak/>
        <w:t>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Язык и речь.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Система языка.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 культуре речи как разделе лингвистики.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 языковой норме, её видах.</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словари русского языка в учебной деятельности.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Фонетика. Орфоэпия. Орфоэпические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Выполнять фонетический анализ слова.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Определять изобразительно-выразительные средства фонетики в тексте.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Соблюдать основные произносительные и акцентологические нормы современного русского литературного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орфоэпический словарь.</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Лексикология и фразеология. Лексические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Выполнять лексический анализ слова.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Определять изобразительно-выразительные средства лексики.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Соблюдать лексические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Морфемика и словообразование. Словообразовательные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Выполнять морфемный и словообразовательный анализ слова.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словообразовательный словарь.</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Морфология. Морфологические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Выполнять морфологический анализ слова.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Определять особенности употребления в тексте слов разных частей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Соблюдать морфологические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словарь грамматических трудностей, справочники.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Орфография. Основные правила орфографии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 принципах и разделах русской орфографии.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Выполнять орфографический анализ слова.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Соблюдать правила орфографии.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орфографические словари.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Речь. Речевое общение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Употреблять языковые средства с учётом речевой ситуации.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Соблюдать в устной речи и на письме нормы современного русского литературного языка.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Оценивать собственную и чужую речь с точки зрения точного, уместного и выразительного словоупотребления.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Текст. Информационно-смысловая переработка текста</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Применять знания о тексте, его основных признаках, структуре и видах представленной в нём информации в речевой практике.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Выявлять логико-смысловые отношения между предложениями в тексте.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Создавать вторичные тексты (план, тезисы, конспект, реферат, аннотация, отзыв, рецензия и другие).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Корректировать текст: устранять логические, фактические, этические, грамматические и речевые ошибки.</w:t>
      </w:r>
    </w:p>
    <w:p w:rsidR="0066616B" w:rsidRPr="0061105D" w:rsidRDefault="0066616B" w:rsidP="0061105D">
      <w:pPr>
        <w:spacing w:after="0" w:line="240" w:lineRule="auto"/>
        <w:ind w:firstLine="284"/>
        <w:jc w:val="both"/>
        <w:rPr>
          <w:rFonts w:ascii="Times New Roman" w:hAnsi="Times New Roman"/>
          <w:b/>
          <w:color w:val="000000"/>
          <w:sz w:val="24"/>
          <w:szCs w:val="24"/>
        </w:rPr>
      </w:pP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11 КЛАСС</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Общие сведения о языке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об экологии языка, о проблемах речевой культуры в современном обществе.</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Язык и речь.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Синтаксис. Синтаксические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Выполнять синтаксический анализ словосочетания, простого и сложного предложения.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Определять изобразительно-выразительные средства синтаксиса русского языка (в рамках изученного).</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w:t>
      </w:r>
      <w:r w:rsidRPr="0061105D">
        <w:rPr>
          <w:rFonts w:ascii="Times New Roman" w:hAnsi="Times New Roman"/>
          <w:color w:val="000000"/>
          <w:sz w:val="24"/>
          <w:szCs w:val="24"/>
        </w:rPr>
        <w:lastRenderedPageBreak/>
        <w:t>управляемого слова в словосочетании, употребления однородных членов предложения, причастного и деепричастного оборотов (в рамках изученного).</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Соблюдать синтаксические нормы.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словари грамматических трудностей, справочники.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Пунктуация. Основные правила пунктуации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 принципах и разделах русской пунктуации.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Выполнять пунктуационный анализ предложения.</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Соблюдать правила пунктуации.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Использовать справочники по пунктуации.</w:t>
      </w:r>
    </w:p>
    <w:p w:rsidR="006526B7" w:rsidRPr="0061105D" w:rsidRDefault="00A04DB9" w:rsidP="0061105D">
      <w:pPr>
        <w:spacing w:after="0" w:line="240" w:lineRule="auto"/>
        <w:ind w:firstLine="284"/>
        <w:jc w:val="both"/>
        <w:rPr>
          <w:sz w:val="24"/>
          <w:szCs w:val="24"/>
        </w:rPr>
      </w:pPr>
      <w:r w:rsidRPr="0061105D">
        <w:rPr>
          <w:rFonts w:ascii="Times New Roman" w:hAnsi="Times New Roman"/>
          <w:b/>
          <w:color w:val="000000"/>
          <w:sz w:val="24"/>
          <w:szCs w:val="24"/>
        </w:rPr>
        <w:t>Функциональная стилистика. Культура речи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 функциональной стилистике как разделе лингвистики.</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526B7" w:rsidRPr="0061105D" w:rsidRDefault="00A04DB9" w:rsidP="0061105D">
      <w:pPr>
        <w:spacing w:after="0" w:line="240" w:lineRule="auto"/>
        <w:ind w:firstLine="284"/>
        <w:jc w:val="both"/>
        <w:rPr>
          <w:sz w:val="24"/>
          <w:szCs w:val="24"/>
        </w:rPr>
      </w:pPr>
      <w:r w:rsidRPr="0061105D">
        <w:rPr>
          <w:rFonts w:ascii="Times New Roman" w:hAnsi="Times New Roman"/>
          <w:color w:val="000000"/>
          <w:sz w:val="24"/>
          <w:szCs w:val="24"/>
        </w:rPr>
        <w:t>Применять знания о функциональных разновидностях языка в речевой практике.</w:t>
      </w:r>
    </w:p>
    <w:p w:rsidR="006526B7" w:rsidRPr="008E765D" w:rsidRDefault="006526B7">
      <w:pPr>
        <w:sectPr w:rsidR="006526B7" w:rsidRPr="008E765D" w:rsidSect="0066616B">
          <w:pgSz w:w="11906" w:h="16383"/>
          <w:pgMar w:top="284" w:right="424" w:bottom="284" w:left="567" w:header="720" w:footer="720" w:gutter="0"/>
          <w:cols w:space="720"/>
        </w:sectPr>
      </w:pPr>
    </w:p>
    <w:p w:rsidR="006526B7" w:rsidRDefault="00A04DB9">
      <w:pPr>
        <w:spacing w:after="0"/>
        <w:ind w:left="120"/>
      </w:pPr>
      <w:bookmarkStart w:id="5" w:name="block-2462971"/>
      <w:bookmarkEnd w:id="4"/>
      <w:r w:rsidRPr="008E765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6526B7" w:rsidRDefault="00A04DB9">
      <w:pPr>
        <w:spacing w:after="0"/>
        <w:ind w:left="120"/>
      </w:pPr>
      <w:r>
        <w:rPr>
          <w:rFonts w:ascii="Times New Roman" w:hAnsi="Times New Roman"/>
          <w:b/>
          <w:color w:val="000000"/>
          <w:sz w:val="28"/>
        </w:rPr>
        <w:t xml:space="preserve"> 10 КЛАСС </w:t>
      </w:r>
    </w:p>
    <w:tbl>
      <w:tblPr>
        <w:tblW w:w="1562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371"/>
        <w:gridCol w:w="992"/>
        <w:gridCol w:w="1841"/>
        <w:gridCol w:w="1910"/>
        <w:gridCol w:w="2800"/>
      </w:tblGrid>
      <w:tr w:rsidR="006526B7" w:rsidTr="005E5A85">
        <w:trPr>
          <w:trHeight w:val="144"/>
          <w:tblCellSpacing w:w="20" w:type="nil"/>
        </w:trPr>
        <w:tc>
          <w:tcPr>
            <w:tcW w:w="709" w:type="dxa"/>
            <w:vMerge w:val="restart"/>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 п/п </w:t>
            </w:r>
          </w:p>
          <w:p w:rsidR="006526B7" w:rsidRDefault="006526B7" w:rsidP="00E644D4">
            <w:pPr>
              <w:spacing w:after="0" w:line="240" w:lineRule="auto"/>
              <w:ind w:left="135"/>
            </w:pPr>
          </w:p>
        </w:tc>
        <w:tc>
          <w:tcPr>
            <w:tcW w:w="7371" w:type="dxa"/>
            <w:vMerge w:val="restart"/>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Наименование разделов и тем программы </w:t>
            </w:r>
          </w:p>
          <w:p w:rsidR="006526B7" w:rsidRDefault="006526B7" w:rsidP="00E644D4">
            <w:pPr>
              <w:spacing w:after="0" w:line="240" w:lineRule="auto"/>
              <w:ind w:left="135"/>
            </w:pPr>
          </w:p>
        </w:tc>
        <w:tc>
          <w:tcPr>
            <w:tcW w:w="4743" w:type="dxa"/>
            <w:gridSpan w:val="3"/>
            <w:tcMar>
              <w:top w:w="50" w:type="dxa"/>
              <w:left w:w="100" w:type="dxa"/>
            </w:tcMar>
            <w:vAlign w:val="center"/>
          </w:tcPr>
          <w:p w:rsidR="006526B7" w:rsidRDefault="00A04DB9" w:rsidP="00E644D4">
            <w:pPr>
              <w:spacing w:after="0" w:line="240" w:lineRule="auto"/>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6526B7" w:rsidRPr="0066616B" w:rsidRDefault="00A04DB9" w:rsidP="00E644D4">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6526B7" w:rsidTr="005E5A85">
        <w:trPr>
          <w:trHeight w:val="144"/>
          <w:tblCellSpacing w:w="20" w:type="nil"/>
        </w:trPr>
        <w:tc>
          <w:tcPr>
            <w:tcW w:w="709" w:type="dxa"/>
            <w:vMerge/>
            <w:tcBorders>
              <w:top w:val="nil"/>
            </w:tcBorders>
            <w:tcMar>
              <w:top w:w="50" w:type="dxa"/>
              <w:left w:w="100" w:type="dxa"/>
            </w:tcMar>
          </w:tcPr>
          <w:p w:rsidR="006526B7" w:rsidRDefault="006526B7" w:rsidP="00E644D4">
            <w:pPr>
              <w:spacing w:line="240" w:lineRule="auto"/>
            </w:pPr>
          </w:p>
        </w:tc>
        <w:tc>
          <w:tcPr>
            <w:tcW w:w="7371" w:type="dxa"/>
            <w:vMerge/>
            <w:tcBorders>
              <w:top w:val="nil"/>
            </w:tcBorders>
            <w:tcMar>
              <w:top w:w="50" w:type="dxa"/>
              <w:left w:w="100" w:type="dxa"/>
            </w:tcMar>
          </w:tcPr>
          <w:p w:rsidR="006526B7" w:rsidRDefault="006526B7" w:rsidP="00E644D4">
            <w:pPr>
              <w:spacing w:line="240" w:lineRule="auto"/>
            </w:pPr>
          </w:p>
        </w:tc>
        <w:tc>
          <w:tcPr>
            <w:tcW w:w="992" w:type="dxa"/>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Всего </w:t>
            </w:r>
          </w:p>
          <w:p w:rsidR="006526B7" w:rsidRDefault="006526B7" w:rsidP="00E644D4">
            <w:pPr>
              <w:spacing w:after="0" w:line="240" w:lineRule="auto"/>
              <w:ind w:left="135"/>
            </w:pPr>
          </w:p>
        </w:tc>
        <w:tc>
          <w:tcPr>
            <w:tcW w:w="1841" w:type="dxa"/>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Контрольные работы </w:t>
            </w:r>
          </w:p>
          <w:p w:rsidR="006526B7" w:rsidRDefault="006526B7" w:rsidP="00E644D4">
            <w:pPr>
              <w:spacing w:after="0" w:line="240" w:lineRule="auto"/>
              <w:ind w:left="135"/>
            </w:pPr>
          </w:p>
        </w:tc>
        <w:tc>
          <w:tcPr>
            <w:tcW w:w="1910" w:type="dxa"/>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Практические работы </w:t>
            </w:r>
          </w:p>
          <w:p w:rsidR="006526B7" w:rsidRDefault="006526B7" w:rsidP="00E644D4">
            <w:pPr>
              <w:spacing w:after="0" w:line="240" w:lineRule="auto"/>
              <w:ind w:left="135"/>
            </w:pPr>
          </w:p>
        </w:tc>
        <w:tc>
          <w:tcPr>
            <w:tcW w:w="0" w:type="auto"/>
            <w:vMerge/>
            <w:tcBorders>
              <w:top w:val="nil"/>
            </w:tcBorders>
            <w:tcMar>
              <w:top w:w="50" w:type="dxa"/>
              <w:left w:w="100" w:type="dxa"/>
            </w:tcMar>
          </w:tcPr>
          <w:p w:rsidR="006526B7" w:rsidRDefault="006526B7" w:rsidP="00E644D4">
            <w:pPr>
              <w:spacing w:line="240" w:lineRule="auto"/>
            </w:pPr>
          </w:p>
        </w:tc>
      </w:tr>
      <w:tr w:rsidR="006526B7" w:rsidRPr="003D344E" w:rsidTr="005E5A85">
        <w:trPr>
          <w:trHeight w:val="144"/>
          <w:tblCellSpacing w:w="20" w:type="nil"/>
        </w:trPr>
        <w:tc>
          <w:tcPr>
            <w:tcW w:w="15623" w:type="dxa"/>
            <w:gridSpan w:val="6"/>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b/>
                <w:color w:val="000000"/>
                <w:sz w:val="24"/>
              </w:rPr>
              <w:t>Раздел 1.</w:t>
            </w:r>
            <w:r w:rsidRPr="008E765D">
              <w:rPr>
                <w:rFonts w:ascii="Times New Roman" w:hAnsi="Times New Roman"/>
                <w:color w:val="000000"/>
                <w:sz w:val="24"/>
              </w:rPr>
              <w:t xml:space="preserve"> </w:t>
            </w:r>
            <w:r w:rsidRPr="008E765D">
              <w:rPr>
                <w:rFonts w:ascii="Times New Roman" w:hAnsi="Times New Roman"/>
                <w:b/>
                <w:color w:val="000000"/>
                <w:sz w:val="24"/>
              </w:rPr>
              <w:t>Общие сведения о языке</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1.1</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1.2</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Язык и культура</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1.3</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1.4</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Формы существования русского национального языка</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526B7" w:rsidRDefault="006526B7" w:rsidP="00E644D4">
            <w:pPr>
              <w:spacing w:line="240" w:lineRule="auto"/>
            </w:pPr>
          </w:p>
        </w:tc>
      </w:tr>
      <w:tr w:rsidR="006526B7" w:rsidTr="005E5A85">
        <w:trPr>
          <w:trHeight w:val="144"/>
          <w:tblCellSpacing w:w="20" w:type="nil"/>
        </w:trPr>
        <w:tc>
          <w:tcPr>
            <w:tcW w:w="15623" w:type="dxa"/>
            <w:gridSpan w:val="6"/>
            <w:tcMar>
              <w:top w:w="50" w:type="dxa"/>
              <w:left w:w="100" w:type="dxa"/>
            </w:tcMar>
            <w:vAlign w:val="center"/>
          </w:tcPr>
          <w:p w:rsidR="006526B7" w:rsidRDefault="00A04DB9" w:rsidP="00E644D4">
            <w:pPr>
              <w:spacing w:after="0" w:line="240" w:lineRule="auto"/>
              <w:ind w:left="135"/>
            </w:pPr>
            <w:r w:rsidRPr="008E765D">
              <w:rPr>
                <w:rFonts w:ascii="Times New Roman" w:hAnsi="Times New Roman"/>
                <w:b/>
                <w:color w:val="000000"/>
                <w:sz w:val="24"/>
              </w:rPr>
              <w:t>Раздел 2.</w:t>
            </w:r>
            <w:r w:rsidRPr="008E765D">
              <w:rPr>
                <w:rFonts w:ascii="Times New Roman" w:hAnsi="Times New Roman"/>
                <w:color w:val="000000"/>
                <w:sz w:val="24"/>
              </w:rPr>
              <w:t xml:space="preserve"> </w:t>
            </w:r>
            <w:r w:rsidRPr="008E765D">
              <w:rPr>
                <w:rFonts w:ascii="Times New Roman" w:hAnsi="Times New Roman"/>
                <w:b/>
                <w:color w:val="000000"/>
                <w:sz w:val="24"/>
              </w:rPr>
              <w:t xml:space="preserve">Язык и речь. Культура речи. </w:t>
            </w:r>
            <w:r>
              <w:rPr>
                <w:rFonts w:ascii="Times New Roman" w:hAnsi="Times New Roman"/>
                <w:b/>
                <w:color w:val="000000"/>
                <w:sz w:val="24"/>
              </w:rPr>
              <w:t>Система языка. Культура речи</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Система языка, её устройство, функционирование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Культура речи как раздел лингвистики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2.3</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Языковая норма, её основные признаки и функции. </w:t>
            </w:r>
            <w:r>
              <w:rPr>
                <w:rFonts w:ascii="Times New Roman" w:hAnsi="Times New Roman"/>
                <w:color w:val="000000"/>
                <w:sz w:val="24"/>
              </w:rPr>
              <w:t>Виды языковых норм</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2.4</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Качества хорошей речи</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2.5</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Основные виды словарей (обзор)</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526B7" w:rsidRDefault="006526B7" w:rsidP="00E644D4">
            <w:pPr>
              <w:spacing w:line="240" w:lineRule="auto"/>
            </w:pPr>
          </w:p>
        </w:tc>
      </w:tr>
      <w:tr w:rsidR="006526B7" w:rsidTr="005E5A85">
        <w:trPr>
          <w:trHeight w:val="144"/>
          <w:tblCellSpacing w:w="20" w:type="nil"/>
        </w:trPr>
        <w:tc>
          <w:tcPr>
            <w:tcW w:w="15623" w:type="dxa"/>
            <w:gridSpan w:val="6"/>
            <w:tcMar>
              <w:top w:w="50" w:type="dxa"/>
              <w:left w:w="100" w:type="dxa"/>
            </w:tcMar>
            <w:vAlign w:val="center"/>
          </w:tcPr>
          <w:p w:rsidR="006526B7" w:rsidRDefault="00A04DB9" w:rsidP="00E644D4">
            <w:pPr>
              <w:spacing w:after="0" w:line="240" w:lineRule="auto"/>
              <w:ind w:left="135"/>
            </w:pPr>
            <w:r w:rsidRPr="008E765D">
              <w:rPr>
                <w:rFonts w:ascii="Times New Roman" w:hAnsi="Times New Roman"/>
                <w:b/>
                <w:color w:val="000000"/>
                <w:sz w:val="24"/>
              </w:rPr>
              <w:t>Раздел 3.</w:t>
            </w:r>
            <w:r w:rsidRPr="008E765D">
              <w:rPr>
                <w:rFonts w:ascii="Times New Roman" w:hAnsi="Times New Roman"/>
                <w:color w:val="000000"/>
                <w:sz w:val="24"/>
              </w:rPr>
              <w:t xml:space="preserve"> </w:t>
            </w:r>
            <w:r w:rsidRPr="008E765D">
              <w:rPr>
                <w:rFonts w:ascii="Times New Roman" w:hAnsi="Times New Roman"/>
                <w:b/>
                <w:color w:val="000000"/>
                <w:sz w:val="24"/>
              </w:rPr>
              <w:t xml:space="preserve">Язык и речь. Культура речи. </w:t>
            </w:r>
            <w:r>
              <w:rPr>
                <w:rFonts w:ascii="Times New Roman" w:hAnsi="Times New Roman"/>
                <w:b/>
                <w:color w:val="000000"/>
                <w:sz w:val="24"/>
              </w:rPr>
              <w:t>Фонетика. Орфоэпия. Орфоэпические нормы</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3.1</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Фонетика и орфоэпия как разделы </w:t>
            </w:r>
            <w:proofErr w:type="gramStart"/>
            <w:r w:rsidRPr="008E765D">
              <w:rPr>
                <w:rFonts w:ascii="Times New Roman" w:hAnsi="Times New Roman"/>
                <w:color w:val="000000"/>
                <w:sz w:val="24"/>
              </w:rPr>
              <w:t>лингвистики.(</w:t>
            </w:r>
            <w:proofErr w:type="gramEnd"/>
            <w:r w:rsidRPr="008E765D">
              <w:rPr>
                <w:rFonts w:ascii="Times New Roman" w:hAnsi="Times New Roman"/>
                <w:color w:val="000000"/>
                <w:sz w:val="24"/>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Орфоэпические (произносительные и акцентологические) нормы</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lastRenderedPageBreak/>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526B7" w:rsidRDefault="006526B7" w:rsidP="00E644D4">
            <w:pPr>
              <w:spacing w:line="240" w:lineRule="auto"/>
            </w:pPr>
          </w:p>
        </w:tc>
      </w:tr>
      <w:tr w:rsidR="006526B7" w:rsidRPr="003D344E" w:rsidTr="005E5A85">
        <w:trPr>
          <w:trHeight w:val="144"/>
          <w:tblCellSpacing w:w="20" w:type="nil"/>
        </w:trPr>
        <w:tc>
          <w:tcPr>
            <w:tcW w:w="15623" w:type="dxa"/>
            <w:gridSpan w:val="6"/>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b/>
                <w:color w:val="000000"/>
                <w:sz w:val="24"/>
              </w:rPr>
              <w:t>Раздел 4.</w:t>
            </w:r>
            <w:r w:rsidRPr="008E765D">
              <w:rPr>
                <w:rFonts w:ascii="Times New Roman" w:hAnsi="Times New Roman"/>
                <w:color w:val="000000"/>
                <w:sz w:val="24"/>
              </w:rPr>
              <w:t xml:space="preserve"> </w:t>
            </w:r>
            <w:r w:rsidRPr="008E765D">
              <w:rPr>
                <w:rFonts w:ascii="Times New Roman" w:hAnsi="Times New Roman"/>
                <w:b/>
                <w:color w:val="000000"/>
                <w:sz w:val="24"/>
              </w:rPr>
              <w:t>Язык и речь. Культура речи. Лексикология и фразеология. Лексические нормы</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4.1</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Основные лексические нормы современного русского литературного языка</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4.3</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Функционально-стилистическая окраска слова</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4.4</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Экспрессивно-стилистическая окраска слова</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4.5</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Фразеология русского языка (повторение, обобщение). </w:t>
            </w:r>
            <w:r>
              <w:rPr>
                <w:rFonts w:ascii="Times New Roman" w:hAnsi="Times New Roman"/>
                <w:color w:val="000000"/>
                <w:sz w:val="24"/>
              </w:rPr>
              <w:t>Крылатые слова</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526B7" w:rsidRDefault="006526B7" w:rsidP="00E644D4">
            <w:pPr>
              <w:spacing w:line="240" w:lineRule="auto"/>
            </w:pPr>
          </w:p>
        </w:tc>
      </w:tr>
      <w:tr w:rsidR="006526B7" w:rsidRPr="003D344E" w:rsidTr="005E5A85">
        <w:trPr>
          <w:trHeight w:val="144"/>
          <w:tblCellSpacing w:w="20" w:type="nil"/>
        </w:trPr>
        <w:tc>
          <w:tcPr>
            <w:tcW w:w="15623" w:type="dxa"/>
            <w:gridSpan w:val="6"/>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b/>
                <w:color w:val="000000"/>
                <w:sz w:val="24"/>
              </w:rPr>
              <w:t>Раздел 5.</w:t>
            </w:r>
            <w:r w:rsidRPr="008E765D">
              <w:rPr>
                <w:rFonts w:ascii="Times New Roman" w:hAnsi="Times New Roman"/>
                <w:color w:val="000000"/>
                <w:sz w:val="24"/>
              </w:rPr>
              <w:t xml:space="preserve"> </w:t>
            </w:r>
            <w:r w:rsidRPr="008E765D">
              <w:rPr>
                <w:rFonts w:ascii="Times New Roman" w:hAnsi="Times New Roman"/>
                <w:b/>
                <w:color w:val="000000"/>
                <w:sz w:val="24"/>
              </w:rPr>
              <w:t>Язык и речь. Культура речи. Морфемика и словообразование. Словообразовательные нормы</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5.1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Морфемика и словообразование как разделы лингвистики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5.2</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Словообразовательные нормы</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526B7" w:rsidRDefault="006526B7" w:rsidP="00E644D4">
            <w:pPr>
              <w:spacing w:line="240" w:lineRule="auto"/>
            </w:pPr>
          </w:p>
        </w:tc>
      </w:tr>
      <w:tr w:rsidR="006526B7" w:rsidTr="005E5A85">
        <w:trPr>
          <w:trHeight w:val="144"/>
          <w:tblCellSpacing w:w="20" w:type="nil"/>
        </w:trPr>
        <w:tc>
          <w:tcPr>
            <w:tcW w:w="15623" w:type="dxa"/>
            <w:gridSpan w:val="6"/>
            <w:tcMar>
              <w:top w:w="50" w:type="dxa"/>
              <w:left w:w="100" w:type="dxa"/>
            </w:tcMar>
            <w:vAlign w:val="center"/>
          </w:tcPr>
          <w:p w:rsidR="006526B7" w:rsidRDefault="00A04DB9" w:rsidP="00E644D4">
            <w:pPr>
              <w:spacing w:after="0" w:line="240" w:lineRule="auto"/>
              <w:ind w:left="135"/>
            </w:pPr>
            <w:r w:rsidRPr="008E765D">
              <w:rPr>
                <w:rFonts w:ascii="Times New Roman" w:hAnsi="Times New Roman"/>
                <w:b/>
                <w:color w:val="000000"/>
                <w:sz w:val="24"/>
              </w:rPr>
              <w:t>Раздел 6.</w:t>
            </w:r>
            <w:r w:rsidRPr="008E765D">
              <w:rPr>
                <w:rFonts w:ascii="Times New Roman" w:hAnsi="Times New Roman"/>
                <w:color w:val="000000"/>
                <w:sz w:val="24"/>
              </w:rPr>
              <w:t xml:space="preserve"> </w:t>
            </w:r>
            <w:r w:rsidRPr="008E765D">
              <w:rPr>
                <w:rFonts w:ascii="Times New Roman" w:hAnsi="Times New Roman"/>
                <w:b/>
                <w:color w:val="000000"/>
                <w:sz w:val="24"/>
              </w:rPr>
              <w:t xml:space="preserve">Язык и речь. Культура речи. </w:t>
            </w:r>
            <w:r>
              <w:rPr>
                <w:rFonts w:ascii="Times New Roman" w:hAnsi="Times New Roman"/>
                <w:b/>
                <w:color w:val="000000"/>
                <w:sz w:val="24"/>
              </w:rPr>
              <w:t>Морфология. Морфологические нормы</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6.1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Морфология как раздел лингвистики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6.2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526B7" w:rsidRDefault="006526B7" w:rsidP="00E644D4">
            <w:pPr>
              <w:spacing w:line="240" w:lineRule="auto"/>
            </w:pPr>
          </w:p>
        </w:tc>
      </w:tr>
      <w:tr w:rsidR="006526B7" w:rsidTr="005E5A85">
        <w:trPr>
          <w:trHeight w:val="144"/>
          <w:tblCellSpacing w:w="20" w:type="nil"/>
        </w:trPr>
        <w:tc>
          <w:tcPr>
            <w:tcW w:w="15623" w:type="dxa"/>
            <w:gridSpan w:val="6"/>
            <w:tcMar>
              <w:top w:w="50" w:type="dxa"/>
              <w:left w:w="100" w:type="dxa"/>
            </w:tcMar>
            <w:vAlign w:val="center"/>
          </w:tcPr>
          <w:p w:rsidR="006526B7" w:rsidRDefault="00A04DB9" w:rsidP="00E644D4">
            <w:pPr>
              <w:spacing w:after="0" w:line="240" w:lineRule="auto"/>
              <w:ind w:left="135"/>
            </w:pPr>
            <w:r w:rsidRPr="008E765D">
              <w:rPr>
                <w:rFonts w:ascii="Times New Roman" w:hAnsi="Times New Roman"/>
                <w:b/>
                <w:color w:val="000000"/>
                <w:sz w:val="24"/>
              </w:rPr>
              <w:t>Раздел 7.</w:t>
            </w:r>
            <w:r w:rsidRPr="008E765D">
              <w:rPr>
                <w:rFonts w:ascii="Times New Roman" w:hAnsi="Times New Roman"/>
                <w:color w:val="000000"/>
                <w:sz w:val="24"/>
              </w:rPr>
              <w:t xml:space="preserve"> </w:t>
            </w:r>
            <w:r w:rsidRPr="008E765D">
              <w:rPr>
                <w:rFonts w:ascii="Times New Roman" w:hAnsi="Times New Roman"/>
                <w:b/>
                <w:color w:val="000000"/>
                <w:sz w:val="24"/>
              </w:rPr>
              <w:t xml:space="preserve">Язык и речь. Культура речи. </w:t>
            </w:r>
            <w:r>
              <w:rPr>
                <w:rFonts w:ascii="Times New Roman" w:hAnsi="Times New Roman"/>
                <w:b/>
                <w:color w:val="000000"/>
                <w:sz w:val="24"/>
              </w:rPr>
              <w:t>Орфография. Основные правила орфографии</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7.1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Орфография как раздел лингвистики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7.2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Правописание гласных и согласных в корне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7.3</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Употребление разделительных ъ и ь. Правописание приставок. Буквы ы — и после приставок</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7.4</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Правописание суффиксов</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lastRenderedPageBreak/>
              <w:t>7.5</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Правописание н и нн в словах различных частей речи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7.6</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Правописание не и ни</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7.7</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Правописание окончаний имён существительных, имён прилагательных и глаголов</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7.8</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Слитное, дефисное и раздельное написание слов</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526B7" w:rsidRDefault="006526B7" w:rsidP="00E644D4">
            <w:pPr>
              <w:spacing w:line="240" w:lineRule="auto"/>
            </w:pPr>
          </w:p>
        </w:tc>
      </w:tr>
      <w:tr w:rsidR="006526B7" w:rsidTr="005E5A85">
        <w:trPr>
          <w:trHeight w:val="144"/>
          <w:tblCellSpacing w:w="20" w:type="nil"/>
        </w:trPr>
        <w:tc>
          <w:tcPr>
            <w:tcW w:w="15623" w:type="dxa"/>
            <w:gridSpan w:val="6"/>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8.1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Речь как деятельность. Виды речевой деятельности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8.2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8.3</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Речевой этикет</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8.4</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Публичное выступление</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526B7" w:rsidRDefault="006526B7" w:rsidP="00E644D4">
            <w:pPr>
              <w:spacing w:line="240" w:lineRule="auto"/>
            </w:pPr>
          </w:p>
        </w:tc>
      </w:tr>
      <w:tr w:rsidR="006526B7" w:rsidRPr="003D344E" w:rsidTr="005E5A85">
        <w:trPr>
          <w:trHeight w:val="144"/>
          <w:tblCellSpacing w:w="20" w:type="nil"/>
        </w:trPr>
        <w:tc>
          <w:tcPr>
            <w:tcW w:w="15623" w:type="dxa"/>
            <w:gridSpan w:val="6"/>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b/>
                <w:color w:val="000000"/>
                <w:sz w:val="24"/>
              </w:rPr>
              <w:t>Раздел 9.</w:t>
            </w:r>
            <w:r w:rsidRPr="008E765D">
              <w:rPr>
                <w:rFonts w:ascii="Times New Roman" w:hAnsi="Times New Roman"/>
                <w:color w:val="000000"/>
                <w:sz w:val="24"/>
              </w:rPr>
              <w:t xml:space="preserve"> </w:t>
            </w:r>
            <w:r w:rsidRPr="008E765D">
              <w:rPr>
                <w:rFonts w:ascii="Times New Roman" w:hAnsi="Times New Roman"/>
                <w:b/>
                <w:color w:val="000000"/>
                <w:sz w:val="24"/>
              </w:rPr>
              <w:t>Текст. Информационно-смысловая переработка текста</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9.1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Текст, его основные признаки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9.2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Логико-смысловые отношения между предложениями в тексте (общее представление)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9.3</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Информативность текста. Виды информации в тексте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9.4</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526B7" w:rsidRDefault="006526B7" w:rsidP="00E644D4">
            <w:pPr>
              <w:spacing w:line="240" w:lineRule="auto"/>
            </w:pPr>
          </w:p>
        </w:tc>
      </w:tr>
      <w:tr w:rsidR="006526B7" w:rsidRPr="003D344E"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Повторение</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RPr="003D344E"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Итоговый контроль</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6526B7" w:rsidRDefault="006526B7" w:rsidP="00E644D4">
            <w:pPr>
              <w:spacing w:after="0" w:line="240" w:lineRule="auto"/>
              <w:ind w:left="135"/>
              <w:jc w:val="center"/>
            </w:pPr>
          </w:p>
        </w:tc>
        <w:tc>
          <w:tcPr>
            <w:tcW w:w="2800"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bacc</w:t>
              </w:r>
            </w:hyperlink>
          </w:p>
        </w:tc>
      </w:tr>
      <w:tr w:rsidR="006526B7" w:rsidTr="005E5A85">
        <w:trPr>
          <w:trHeight w:val="144"/>
          <w:tblCellSpacing w:w="20" w:type="nil"/>
        </w:trPr>
        <w:tc>
          <w:tcPr>
            <w:tcW w:w="8080" w:type="dxa"/>
            <w:gridSpan w:val="2"/>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0 </w:t>
            </w:r>
          </w:p>
        </w:tc>
        <w:tc>
          <w:tcPr>
            <w:tcW w:w="2800" w:type="dxa"/>
            <w:tcMar>
              <w:top w:w="50" w:type="dxa"/>
              <w:left w:w="100" w:type="dxa"/>
            </w:tcMar>
            <w:vAlign w:val="center"/>
          </w:tcPr>
          <w:p w:rsidR="006526B7" w:rsidRDefault="006526B7" w:rsidP="00E644D4">
            <w:pPr>
              <w:spacing w:line="240" w:lineRule="auto"/>
            </w:pPr>
          </w:p>
        </w:tc>
      </w:tr>
    </w:tbl>
    <w:p w:rsidR="006526B7" w:rsidRDefault="006526B7">
      <w:pPr>
        <w:sectPr w:rsidR="006526B7" w:rsidSect="0066616B">
          <w:pgSz w:w="16383" w:h="11906" w:orient="landscape"/>
          <w:pgMar w:top="284" w:right="850" w:bottom="284" w:left="1701" w:header="720" w:footer="720" w:gutter="0"/>
          <w:cols w:space="720"/>
        </w:sectPr>
      </w:pPr>
    </w:p>
    <w:p w:rsidR="006526B7" w:rsidRDefault="00A04DB9">
      <w:pPr>
        <w:spacing w:after="0"/>
        <w:ind w:left="120"/>
      </w:pPr>
      <w:r>
        <w:rPr>
          <w:rFonts w:ascii="Times New Roman" w:hAnsi="Times New Roman"/>
          <w:b/>
          <w:color w:val="000000"/>
          <w:sz w:val="28"/>
        </w:rPr>
        <w:lastRenderedPageBreak/>
        <w:t xml:space="preserve"> 11 КЛАСС </w:t>
      </w:r>
    </w:p>
    <w:tbl>
      <w:tblPr>
        <w:tblW w:w="1563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371"/>
        <w:gridCol w:w="992"/>
        <w:gridCol w:w="1841"/>
        <w:gridCol w:w="1910"/>
        <w:gridCol w:w="2812"/>
      </w:tblGrid>
      <w:tr w:rsidR="006526B7" w:rsidTr="005E5A85">
        <w:trPr>
          <w:trHeight w:val="144"/>
          <w:tblCellSpacing w:w="20" w:type="nil"/>
        </w:trPr>
        <w:tc>
          <w:tcPr>
            <w:tcW w:w="709" w:type="dxa"/>
            <w:vMerge w:val="restart"/>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 п/п </w:t>
            </w:r>
          </w:p>
          <w:p w:rsidR="006526B7" w:rsidRDefault="006526B7" w:rsidP="00E644D4">
            <w:pPr>
              <w:spacing w:after="0" w:line="240" w:lineRule="auto"/>
            </w:pPr>
          </w:p>
        </w:tc>
        <w:tc>
          <w:tcPr>
            <w:tcW w:w="7371" w:type="dxa"/>
            <w:vMerge w:val="restart"/>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Наименование разделов и тем программы </w:t>
            </w:r>
          </w:p>
          <w:p w:rsidR="006526B7" w:rsidRDefault="006526B7" w:rsidP="00E644D4">
            <w:pPr>
              <w:spacing w:after="0" w:line="240" w:lineRule="auto"/>
              <w:ind w:left="135"/>
            </w:pPr>
          </w:p>
        </w:tc>
        <w:tc>
          <w:tcPr>
            <w:tcW w:w="4743" w:type="dxa"/>
            <w:gridSpan w:val="3"/>
            <w:tcMar>
              <w:top w:w="50" w:type="dxa"/>
              <w:left w:w="100" w:type="dxa"/>
            </w:tcMar>
            <w:vAlign w:val="center"/>
          </w:tcPr>
          <w:p w:rsidR="006526B7" w:rsidRDefault="00A04DB9" w:rsidP="00E644D4">
            <w:pPr>
              <w:spacing w:after="0" w:line="240" w:lineRule="auto"/>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6526B7" w:rsidRPr="0061105D" w:rsidRDefault="00A04DB9" w:rsidP="00E644D4">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6526B7" w:rsidTr="005E5A85">
        <w:trPr>
          <w:trHeight w:val="144"/>
          <w:tblCellSpacing w:w="20" w:type="nil"/>
        </w:trPr>
        <w:tc>
          <w:tcPr>
            <w:tcW w:w="709" w:type="dxa"/>
            <w:vMerge/>
            <w:tcBorders>
              <w:top w:val="nil"/>
            </w:tcBorders>
            <w:tcMar>
              <w:top w:w="50" w:type="dxa"/>
              <w:left w:w="100" w:type="dxa"/>
            </w:tcMar>
          </w:tcPr>
          <w:p w:rsidR="006526B7" w:rsidRDefault="006526B7" w:rsidP="00E644D4">
            <w:pPr>
              <w:spacing w:line="240" w:lineRule="auto"/>
            </w:pPr>
          </w:p>
        </w:tc>
        <w:tc>
          <w:tcPr>
            <w:tcW w:w="7371" w:type="dxa"/>
            <w:vMerge/>
            <w:tcBorders>
              <w:top w:val="nil"/>
            </w:tcBorders>
            <w:tcMar>
              <w:top w:w="50" w:type="dxa"/>
              <w:left w:w="100" w:type="dxa"/>
            </w:tcMar>
          </w:tcPr>
          <w:p w:rsidR="006526B7" w:rsidRDefault="006526B7" w:rsidP="00E644D4">
            <w:pPr>
              <w:spacing w:line="240" w:lineRule="auto"/>
            </w:pPr>
          </w:p>
        </w:tc>
        <w:tc>
          <w:tcPr>
            <w:tcW w:w="992" w:type="dxa"/>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Всего </w:t>
            </w:r>
          </w:p>
          <w:p w:rsidR="006526B7" w:rsidRDefault="006526B7" w:rsidP="00E644D4">
            <w:pPr>
              <w:spacing w:after="0" w:line="240" w:lineRule="auto"/>
              <w:ind w:left="135"/>
            </w:pPr>
          </w:p>
        </w:tc>
        <w:tc>
          <w:tcPr>
            <w:tcW w:w="1841" w:type="dxa"/>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Контрольные работы </w:t>
            </w:r>
          </w:p>
          <w:p w:rsidR="006526B7" w:rsidRDefault="006526B7" w:rsidP="00E644D4">
            <w:pPr>
              <w:spacing w:after="0" w:line="240" w:lineRule="auto"/>
              <w:ind w:left="135"/>
            </w:pPr>
          </w:p>
        </w:tc>
        <w:tc>
          <w:tcPr>
            <w:tcW w:w="1910" w:type="dxa"/>
            <w:tcMar>
              <w:top w:w="50" w:type="dxa"/>
              <w:left w:w="100" w:type="dxa"/>
            </w:tcMar>
            <w:vAlign w:val="center"/>
          </w:tcPr>
          <w:p w:rsidR="006526B7" w:rsidRDefault="00A04DB9" w:rsidP="00E644D4">
            <w:pPr>
              <w:spacing w:after="0" w:line="240" w:lineRule="auto"/>
              <w:ind w:left="135"/>
            </w:pPr>
            <w:r>
              <w:rPr>
                <w:rFonts w:ascii="Times New Roman" w:hAnsi="Times New Roman"/>
                <w:b/>
                <w:color w:val="000000"/>
                <w:sz w:val="24"/>
              </w:rPr>
              <w:t xml:space="preserve">Практические работы </w:t>
            </w:r>
          </w:p>
          <w:p w:rsidR="006526B7" w:rsidRDefault="006526B7" w:rsidP="00E644D4">
            <w:pPr>
              <w:spacing w:after="0" w:line="240" w:lineRule="auto"/>
              <w:ind w:left="135"/>
            </w:pPr>
          </w:p>
        </w:tc>
        <w:tc>
          <w:tcPr>
            <w:tcW w:w="0" w:type="auto"/>
            <w:vMerge/>
            <w:tcBorders>
              <w:top w:val="nil"/>
            </w:tcBorders>
            <w:tcMar>
              <w:top w:w="50" w:type="dxa"/>
              <w:left w:w="100" w:type="dxa"/>
            </w:tcMar>
          </w:tcPr>
          <w:p w:rsidR="006526B7" w:rsidRDefault="006526B7" w:rsidP="00E644D4">
            <w:pPr>
              <w:spacing w:line="240" w:lineRule="auto"/>
            </w:pPr>
          </w:p>
        </w:tc>
      </w:tr>
      <w:tr w:rsidR="006526B7" w:rsidRPr="003D344E" w:rsidTr="005E5A85">
        <w:trPr>
          <w:trHeight w:val="144"/>
          <w:tblCellSpacing w:w="20" w:type="nil"/>
        </w:trPr>
        <w:tc>
          <w:tcPr>
            <w:tcW w:w="15635" w:type="dxa"/>
            <w:gridSpan w:val="6"/>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b/>
                <w:color w:val="000000"/>
                <w:sz w:val="24"/>
              </w:rPr>
              <w:t>Раздел 1.</w:t>
            </w:r>
            <w:r w:rsidRPr="008E765D">
              <w:rPr>
                <w:rFonts w:ascii="Times New Roman" w:hAnsi="Times New Roman"/>
                <w:color w:val="000000"/>
                <w:sz w:val="24"/>
              </w:rPr>
              <w:t xml:space="preserve"> </w:t>
            </w:r>
            <w:r w:rsidRPr="008E765D">
              <w:rPr>
                <w:rFonts w:ascii="Times New Roman" w:hAnsi="Times New Roman"/>
                <w:b/>
                <w:color w:val="000000"/>
                <w:sz w:val="24"/>
              </w:rPr>
              <w:t>Общие сведения о языке</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1.1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Культура речи в экологическом аспекте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526B7" w:rsidRDefault="006526B7" w:rsidP="00E644D4">
            <w:pPr>
              <w:spacing w:line="240" w:lineRule="auto"/>
            </w:pPr>
          </w:p>
        </w:tc>
      </w:tr>
      <w:tr w:rsidR="006526B7" w:rsidTr="005E5A85">
        <w:trPr>
          <w:trHeight w:val="144"/>
          <w:tblCellSpacing w:w="20" w:type="nil"/>
        </w:trPr>
        <w:tc>
          <w:tcPr>
            <w:tcW w:w="15635" w:type="dxa"/>
            <w:gridSpan w:val="6"/>
            <w:tcMar>
              <w:top w:w="50" w:type="dxa"/>
              <w:left w:w="100" w:type="dxa"/>
            </w:tcMar>
            <w:vAlign w:val="center"/>
          </w:tcPr>
          <w:p w:rsidR="006526B7" w:rsidRDefault="00A04DB9" w:rsidP="00E644D4">
            <w:pPr>
              <w:spacing w:after="0" w:line="240" w:lineRule="auto"/>
              <w:ind w:left="135"/>
            </w:pPr>
            <w:r w:rsidRPr="008E765D">
              <w:rPr>
                <w:rFonts w:ascii="Times New Roman" w:hAnsi="Times New Roman"/>
                <w:b/>
                <w:color w:val="000000"/>
                <w:sz w:val="24"/>
              </w:rPr>
              <w:t>Раздел 2.</w:t>
            </w:r>
            <w:r w:rsidRPr="008E765D">
              <w:rPr>
                <w:rFonts w:ascii="Times New Roman" w:hAnsi="Times New Roman"/>
                <w:color w:val="000000"/>
                <w:sz w:val="24"/>
              </w:rPr>
              <w:t xml:space="preserve"> </w:t>
            </w:r>
            <w:r w:rsidRPr="008E765D">
              <w:rPr>
                <w:rFonts w:ascii="Times New Roman" w:hAnsi="Times New Roman"/>
                <w:b/>
                <w:color w:val="000000"/>
                <w:sz w:val="24"/>
              </w:rPr>
              <w:t xml:space="preserve">Язык и речь. Культура речи. </w:t>
            </w:r>
            <w:r>
              <w:rPr>
                <w:rFonts w:ascii="Times New Roman" w:hAnsi="Times New Roman"/>
                <w:b/>
                <w:color w:val="000000"/>
                <w:sz w:val="24"/>
              </w:rPr>
              <w:t>Синтаксис. Синтаксические нормы</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Синтаксис как раздел лингвистики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2.2</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Изобразительно-выразительные средства синтаксиса</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2.3</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Синтаксические нормы. Основные нормы согласования сказуемого с подлежащим</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2.4</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Основные нормы управления</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2.5</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Основные нормы употребления однородных членов предложения</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2.6</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Основные нормы употребления причастных и деепричастных оборотов</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2.7</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Основные нормы построения сложных предложений</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2.8</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526B7" w:rsidRDefault="006526B7" w:rsidP="00E644D4">
            <w:pPr>
              <w:spacing w:line="240" w:lineRule="auto"/>
            </w:pPr>
          </w:p>
        </w:tc>
      </w:tr>
      <w:tr w:rsidR="006526B7" w:rsidTr="005E5A85">
        <w:trPr>
          <w:trHeight w:val="144"/>
          <w:tblCellSpacing w:w="20" w:type="nil"/>
        </w:trPr>
        <w:tc>
          <w:tcPr>
            <w:tcW w:w="15635" w:type="dxa"/>
            <w:gridSpan w:val="6"/>
            <w:tcMar>
              <w:top w:w="50" w:type="dxa"/>
              <w:left w:w="100" w:type="dxa"/>
            </w:tcMar>
            <w:vAlign w:val="center"/>
          </w:tcPr>
          <w:p w:rsidR="006526B7" w:rsidRDefault="00A04DB9" w:rsidP="00E644D4">
            <w:pPr>
              <w:spacing w:after="0" w:line="240" w:lineRule="auto"/>
              <w:ind w:left="135"/>
            </w:pPr>
            <w:r w:rsidRPr="008E765D">
              <w:rPr>
                <w:rFonts w:ascii="Times New Roman" w:hAnsi="Times New Roman"/>
                <w:b/>
                <w:color w:val="000000"/>
                <w:sz w:val="24"/>
              </w:rPr>
              <w:t>Раздел 3.</w:t>
            </w:r>
            <w:r w:rsidRPr="008E765D">
              <w:rPr>
                <w:rFonts w:ascii="Times New Roman" w:hAnsi="Times New Roman"/>
                <w:color w:val="000000"/>
                <w:sz w:val="24"/>
              </w:rPr>
              <w:t xml:space="preserve"> </w:t>
            </w:r>
            <w:r w:rsidRPr="008E765D">
              <w:rPr>
                <w:rFonts w:ascii="Times New Roman" w:hAnsi="Times New Roman"/>
                <w:b/>
                <w:color w:val="000000"/>
                <w:sz w:val="24"/>
              </w:rPr>
              <w:t xml:space="preserve">Язык и речь. Культура речи. </w:t>
            </w:r>
            <w:r>
              <w:rPr>
                <w:rFonts w:ascii="Times New Roman" w:hAnsi="Times New Roman"/>
                <w:b/>
                <w:color w:val="000000"/>
                <w:sz w:val="24"/>
              </w:rPr>
              <w:t>Пунктуация. Основные правила пунктуации</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Пунктуация как раздел лингвистики (повторение, обобщение)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3.2</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Знаки препинания между подлежащим и сказуемым</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3.3</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Знаки препинания в предложениях с однородными членами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3.4</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Знаки препинания при обособлении</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lastRenderedPageBreak/>
              <w:t>3.5</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Знаки препинания в предложениях с вводными конструкциями, обращениями, междометиями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3.6</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Знаки препинания в сложном предложении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3.7</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Знаки препинания в сложном предложении с разными видами связи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3.8</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Знаки препинания при передаче чужой речи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3.9</w:t>
            </w:r>
          </w:p>
        </w:tc>
        <w:tc>
          <w:tcPr>
            <w:tcW w:w="7371" w:type="dxa"/>
            <w:tcMar>
              <w:top w:w="50" w:type="dxa"/>
              <w:left w:w="100" w:type="dxa"/>
            </w:tcMar>
            <w:vAlign w:val="center"/>
          </w:tcPr>
          <w:p w:rsidR="006526B7" w:rsidRDefault="00A04DB9" w:rsidP="00E644D4">
            <w:pPr>
              <w:spacing w:after="0" w:line="240" w:lineRule="auto"/>
              <w:ind w:left="135"/>
            </w:pPr>
            <w:r w:rsidRPr="008E765D">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526B7" w:rsidRDefault="006526B7" w:rsidP="00E644D4">
            <w:pPr>
              <w:spacing w:line="240" w:lineRule="auto"/>
            </w:pPr>
          </w:p>
        </w:tc>
      </w:tr>
      <w:tr w:rsidR="006526B7" w:rsidRPr="003D344E" w:rsidTr="005E5A85">
        <w:trPr>
          <w:trHeight w:val="144"/>
          <w:tblCellSpacing w:w="20" w:type="nil"/>
        </w:trPr>
        <w:tc>
          <w:tcPr>
            <w:tcW w:w="15635" w:type="dxa"/>
            <w:gridSpan w:val="6"/>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b/>
                <w:color w:val="000000"/>
                <w:sz w:val="24"/>
              </w:rPr>
              <w:t>Раздел 4.</w:t>
            </w:r>
            <w:r w:rsidRPr="008E765D">
              <w:rPr>
                <w:rFonts w:ascii="Times New Roman" w:hAnsi="Times New Roman"/>
                <w:color w:val="000000"/>
                <w:sz w:val="24"/>
              </w:rPr>
              <w:t xml:space="preserve"> </w:t>
            </w:r>
            <w:r w:rsidRPr="008E765D">
              <w:rPr>
                <w:rFonts w:ascii="Times New Roman" w:hAnsi="Times New Roman"/>
                <w:b/>
                <w:color w:val="000000"/>
                <w:sz w:val="24"/>
              </w:rPr>
              <w:t>Функциональная стилистика. Культура речи</w:t>
            </w:r>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4.1</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Функциональная стилистика как раздел лингвистики</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4.2</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Разговорная речь</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4.3</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Основные жанры разговорной речи: устный рассказ, беседа, спор (обзор)</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4.4</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Научный стиль</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4.5</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Основные жанры научного стиля (обзор)</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4.6</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Официально-деловой стиль. Основные жанры официально-делового стиля (обзор)</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4.7</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Публицистический стиль</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4.8</w:t>
            </w:r>
          </w:p>
        </w:tc>
        <w:tc>
          <w:tcPr>
            <w:tcW w:w="7371"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Основные жанры публицистического стиля (обзор)</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709" w:type="dxa"/>
            <w:tcMar>
              <w:top w:w="50" w:type="dxa"/>
              <w:left w:w="100" w:type="dxa"/>
            </w:tcMar>
            <w:vAlign w:val="center"/>
          </w:tcPr>
          <w:p w:rsidR="006526B7" w:rsidRDefault="00A04DB9" w:rsidP="00E644D4">
            <w:pPr>
              <w:spacing w:after="0" w:line="240" w:lineRule="auto"/>
            </w:pPr>
            <w:r>
              <w:rPr>
                <w:rFonts w:ascii="Times New Roman" w:hAnsi="Times New Roman"/>
                <w:color w:val="000000"/>
                <w:sz w:val="24"/>
              </w:rPr>
              <w:t>4.9</w:t>
            </w:r>
          </w:p>
        </w:tc>
        <w:tc>
          <w:tcPr>
            <w:tcW w:w="7371" w:type="dxa"/>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Язык художественной литературы</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526B7" w:rsidRDefault="006526B7" w:rsidP="00E644D4">
            <w:pPr>
              <w:spacing w:line="240" w:lineRule="auto"/>
            </w:pPr>
          </w:p>
        </w:tc>
      </w:tr>
      <w:tr w:rsidR="006526B7" w:rsidRPr="003D344E"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Повторение</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6526B7" w:rsidRDefault="006526B7" w:rsidP="00E644D4">
            <w:pPr>
              <w:spacing w:after="0" w:line="240" w:lineRule="auto"/>
              <w:ind w:left="135"/>
              <w:jc w:val="center"/>
            </w:pP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RPr="003D344E" w:rsidTr="005E5A85">
        <w:trPr>
          <w:trHeight w:val="144"/>
          <w:tblCellSpacing w:w="20" w:type="nil"/>
        </w:trPr>
        <w:tc>
          <w:tcPr>
            <w:tcW w:w="8080" w:type="dxa"/>
            <w:gridSpan w:val="2"/>
            <w:tcMar>
              <w:top w:w="50" w:type="dxa"/>
              <w:left w:w="100" w:type="dxa"/>
            </w:tcMar>
            <w:vAlign w:val="center"/>
          </w:tcPr>
          <w:p w:rsidR="006526B7" w:rsidRDefault="00A04DB9" w:rsidP="00E644D4">
            <w:pPr>
              <w:spacing w:after="0" w:line="240" w:lineRule="auto"/>
              <w:ind w:left="135"/>
            </w:pPr>
            <w:r>
              <w:rPr>
                <w:rFonts w:ascii="Times New Roman" w:hAnsi="Times New Roman"/>
                <w:color w:val="000000"/>
                <w:sz w:val="24"/>
              </w:rPr>
              <w:t>Итоговый контроль</w:t>
            </w:r>
          </w:p>
        </w:tc>
        <w:tc>
          <w:tcPr>
            <w:tcW w:w="992"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6526B7" w:rsidRDefault="006526B7" w:rsidP="00E644D4">
            <w:pPr>
              <w:spacing w:after="0" w:line="240" w:lineRule="auto"/>
              <w:ind w:left="135"/>
              <w:jc w:val="center"/>
            </w:pPr>
          </w:p>
        </w:tc>
        <w:tc>
          <w:tcPr>
            <w:tcW w:w="2812" w:type="dxa"/>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/7</w:t>
              </w:r>
              <w:r>
                <w:rPr>
                  <w:rFonts w:ascii="Times New Roman" w:hAnsi="Times New Roman"/>
                  <w:color w:val="0000FF"/>
                  <w:u w:val="single"/>
                </w:rPr>
                <w:t>f</w:t>
              </w:r>
              <w:r w:rsidRPr="008E765D">
                <w:rPr>
                  <w:rFonts w:ascii="Times New Roman" w:hAnsi="Times New Roman"/>
                  <w:color w:val="0000FF"/>
                  <w:u w:val="single"/>
                </w:rPr>
                <w:t>41</w:t>
              </w:r>
              <w:r>
                <w:rPr>
                  <w:rFonts w:ascii="Times New Roman" w:hAnsi="Times New Roman"/>
                  <w:color w:val="0000FF"/>
                  <w:u w:val="single"/>
                </w:rPr>
                <w:t>c</w:t>
              </w:r>
              <w:r w:rsidRPr="008E765D">
                <w:rPr>
                  <w:rFonts w:ascii="Times New Roman" w:hAnsi="Times New Roman"/>
                  <w:color w:val="0000FF"/>
                  <w:u w:val="single"/>
                </w:rPr>
                <w:t>7</w:t>
              </w:r>
              <w:r>
                <w:rPr>
                  <w:rFonts w:ascii="Times New Roman" w:hAnsi="Times New Roman"/>
                  <w:color w:val="0000FF"/>
                  <w:u w:val="single"/>
                </w:rPr>
                <w:t>e</w:t>
              </w:r>
              <w:r w:rsidRPr="008E765D">
                <w:rPr>
                  <w:rFonts w:ascii="Times New Roman" w:hAnsi="Times New Roman"/>
                  <w:color w:val="0000FF"/>
                  <w:u w:val="single"/>
                </w:rPr>
                <w:t>2</w:t>
              </w:r>
            </w:hyperlink>
          </w:p>
        </w:tc>
      </w:tr>
      <w:tr w:rsidR="006526B7" w:rsidTr="005E5A85">
        <w:trPr>
          <w:trHeight w:val="144"/>
          <w:tblCellSpacing w:w="20" w:type="nil"/>
        </w:trPr>
        <w:tc>
          <w:tcPr>
            <w:tcW w:w="8080" w:type="dxa"/>
            <w:gridSpan w:val="2"/>
            <w:tcMar>
              <w:top w:w="50" w:type="dxa"/>
              <w:left w:w="100" w:type="dxa"/>
            </w:tcMar>
            <w:vAlign w:val="center"/>
          </w:tcPr>
          <w:p w:rsidR="006526B7" w:rsidRPr="008E765D" w:rsidRDefault="00A04DB9" w:rsidP="00E644D4">
            <w:pPr>
              <w:spacing w:after="0" w:line="240" w:lineRule="auto"/>
              <w:ind w:left="135"/>
            </w:pPr>
            <w:r w:rsidRPr="008E765D">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6526B7" w:rsidRDefault="00A04DB9" w:rsidP="00E644D4">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6526B7" w:rsidRDefault="00A04DB9" w:rsidP="00E644D4">
            <w:pPr>
              <w:spacing w:after="0" w:line="240" w:lineRule="auto"/>
              <w:ind w:left="135"/>
              <w:jc w:val="center"/>
            </w:pPr>
            <w:r>
              <w:rPr>
                <w:rFonts w:ascii="Times New Roman" w:hAnsi="Times New Roman"/>
                <w:color w:val="000000"/>
                <w:sz w:val="24"/>
              </w:rPr>
              <w:t xml:space="preserve"> 0 </w:t>
            </w:r>
          </w:p>
        </w:tc>
        <w:tc>
          <w:tcPr>
            <w:tcW w:w="2812" w:type="dxa"/>
            <w:tcMar>
              <w:top w:w="50" w:type="dxa"/>
              <w:left w:w="100" w:type="dxa"/>
            </w:tcMar>
            <w:vAlign w:val="center"/>
          </w:tcPr>
          <w:p w:rsidR="006526B7" w:rsidRDefault="006526B7" w:rsidP="00E644D4">
            <w:pPr>
              <w:spacing w:line="240" w:lineRule="auto"/>
            </w:pPr>
          </w:p>
        </w:tc>
      </w:tr>
    </w:tbl>
    <w:p w:rsidR="006526B7" w:rsidRDefault="006526B7">
      <w:pPr>
        <w:sectPr w:rsidR="006526B7" w:rsidSect="0061105D">
          <w:pgSz w:w="16383" w:h="11906" w:orient="landscape"/>
          <w:pgMar w:top="284" w:right="850" w:bottom="284" w:left="1701" w:header="720" w:footer="720" w:gutter="0"/>
          <w:cols w:space="720"/>
        </w:sectPr>
      </w:pPr>
    </w:p>
    <w:p w:rsidR="006526B7" w:rsidRDefault="00A04DB9">
      <w:pPr>
        <w:spacing w:after="0"/>
        <w:ind w:left="120"/>
      </w:pPr>
      <w:bookmarkStart w:id="6" w:name="block-2462972"/>
      <w:bookmarkEnd w:id="5"/>
      <w:r>
        <w:rPr>
          <w:rFonts w:ascii="Times New Roman" w:hAnsi="Times New Roman"/>
          <w:b/>
          <w:color w:val="000000"/>
          <w:sz w:val="28"/>
        </w:rPr>
        <w:lastRenderedPageBreak/>
        <w:t xml:space="preserve"> ПОУРОЧНОЕ ПЛАНИРОВАНИЕ </w:t>
      </w:r>
    </w:p>
    <w:p w:rsidR="006526B7" w:rsidRDefault="00A04DB9">
      <w:pPr>
        <w:spacing w:after="0"/>
        <w:ind w:left="120"/>
      </w:pPr>
      <w:r>
        <w:rPr>
          <w:rFonts w:ascii="Times New Roman" w:hAnsi="Times New Roman"/>
          <w:b/>
          <w:color w:val="000000"/>
          <w:sz w:val="28"/>
        </w:rPr>
        <w:t xml:space="preserve"> 10 КЛАСС </w:t>
      </w:r>
    </w:p>
    <w:tbl>
      <w:tblPr>
        <w:tblW w:w="1580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6237"/>
        <w:gridCol w:w="993"/>
        <w:gridCol w:w="1841"/>
        <w:gridCol w:w="1910"/>
        <w:gridCol w:w="1347"/>
        <w:gridCol w:w="2812"/>
      </w:tblGrid>
      <w:tr w:rsidR="006526B7" w:rsidTr="005E5A85">
        <w:trPr>
          <w:trHeight w:val="144"/>
          <w:tblCellSpacing w:w="20" w:type="nil"/>
        </w:trPr>
        <w:tc>
          <w:tcPr>
            <w:tcW w:w="667" w:type="dxa"/>
            <w:vMerge w:val="restart"/>
            <w:tcMar>
              <w:top w:w="50" w:type="dxa"/>
              <w:left w:w="100" w:type="dxa"/>
            </w:tcMar>
            <w:vAlign w:val="center"/>
          </w:tcPr>
          <w:p w:rsidR="006526B7" w:rsidRDefault="00A04DB9" w:rsidP="005E5A85">
            <w:pPr>
              <w:spacing w:after="0" w:line="240" w:lineRule="auto"/>
              <w:jc w:val="center"/>
            </w:pPr>
            <w:r>
              <w:rPr>
                <w:rFonts w:ascii="Times New Roman" w:hAnsi="Times New Roman"/>
                <w:b/>
                <w:color w:val="000000"/>
                <w:sz w:val="24"/>
              </w:rPr>
              <w:t>№ п/п</w:t>
            </w:r>
          </w:p>
          <w:p w:rsidR="006526B7" w:rsidRDefault="006526B7" w:rsidP="005E5A85">
            <w:pPr>
              <w:spacing w:after="0" w:line="240" w:lineRule="auto"/>
              <w:ind w:left="135"/>
            </w:pPr>
          </w:p>
        </w:tc>
        <w:tc>
          <w:tcPr>
            <w:tcW w:w="6237" w:type="dxa"/>
            <w:vMerge w:val="restart"/>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Тема урока </w:t>
            </w:r>
          </w:p>
          <w:p w:rsidR="006526B7" w:rsidRDefault="006526B7" w:rsidP="005E5A85">
            <w:pPr>
              <w:spacing w:after="0" w:line="240" w:lineRule="auto"/>
              <w:ind w:left="135"/>
            </w:pPr>
          </w:p>
        </w:tc>
        <w:tc>
          <w:tcPr>
            <w:tcW w:w="4744" w:type="dxa"/>
            <w:gridSpan w:val="3"/>
            <w:tcMar>
              <w:top w:w="50" w:type="dxa"/>
              <w:left w:w="100" w:type="dxa"/>
            </w:tcMar>
            <w:vAlign w:val="center"/>
          </w:tcPr>
          <w:p w:rsidR="006526B7" w:rsidRDefault="00A04DB9" w:rsidP="005E5A85">
            <w:pPr>
              <w:spacing w:after="0" w:line="240" w:lineRule="auto"/>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Дата изучения </w:t>
            </w:r>
          </w:p>
          <w:p w:rsidR="006526B7" w:rsidRDefault="006526B7" w:rsidP="005E5A85">
            <w:pPr>
              <w:spacing w:after="0" w:line="240" w:lineRule="auto"/>
              <w:ind w:left="135"/>
            </w:pPr>
          </w:p>
        </w:tc>
        <w:tc>
          <w:tcPr>
            <w:tcW w:w="2812" w:type="dxa"/>
            <w:vMerge w:val="restart"/>
            <w:tcMar>
              <w:top w:w="50" w:type="dxa"/>
              <w:left w:w="100" w:type="dxa"/>
            </w:tcMar>
            <w:vAlign w:val="center"/>
          </w:tcPr>
          <w:p w:rsidR="006526B7" w:rsidRPr="008E765D" w:rsidRDefault="00A04DB9" w:rsidP="005E5A85">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6526B7" w:rsidTr="005E5A85">
        <w:trPr>
          <w:trHeight w:val="144"/>
          <w:tblCellSpacing w:w="20" w:type="nil"/>
        </w:trPr>
        <w:tc>
          <w:tcPr>
            <w:tcW w:w="667" w:type="dxa"/>
            <w:vMerge/>
            <w:tcBorders>
              <w:top w:val="nil"/>
            </w:tcBorders>
            <w:tcMar>
              <w:top w:w="50" w:type="dxa"/>
              <w:left w:w="100" w:type="dxa"/>
            </w:tcMar>
          </w:tcPr>
          <w:p w:rsidR="006526B7" w:rsidRDefault="006526B7" w:rsidP="005E5A85">
            <w:pPr>
              <w:spacing w:line="240" w:lineRule="auto"/>
            </w:pPr>
          </w:p>
        </w:tc>
        <w:tc>
          <w:tcPr>
            <w:tcW w:w="6237" w:type="dxa"/>
            <w:vMerge/>
            <w:tcBorders>
              <w:top w:val="nil"/>
            </w:tcBorders>
            <w:tcMar>
              <w:top w:w="50" w:type="dxa"/>
              <w:left w:w="100" w:type="dxa"/>
            </w:tcMar>
          </w:tcPr>
          <w:p w:rsidR="006526B7" w:rsidRDefault="006526B7" w:rsidP="005E5A85">
            <w:pPr>
              <w:spacing w:line="240" w:lineRule="auto"/>
            </w:pPr>
          </w:p>
        </w:tc>
        <w:tc>
          <w:tcPr>
            <w:tcW w:w="993" w:type="dxa"/>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Всего </w:t>
            </w:r>
          </w:p>
          <w:p w:rsidR="006526B7" w:rsidRDefault="006526B7" w:rsidP="005E5A85">
            <w:pPr>
              <w:spacing w:after="0" w:line="240" w:lineRule="auto"/>
              <w:ind w:left="135"/>
            </w:pPr>
          </w:p>
        </w:tc>
        <w:tc>
          <w:tcPr>
            <w:tcW w:w="1841" w:type="dxa"/>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Контрольные работы </w:t>
            </w:r>
          </w:p>
          <w:p w:rsidR="006526B7" w:rsidRDefault="006526B7" w:rsidP="005E5A85">
            <w:pPr>
              <w:spacing w:after="0" w:line="240" w:lineRule="auto"/>
              <w:ind w:left="135"/>
            </w:pPr>
          </w:p>
        </w:tc>
        <w:tc>
          <w:tcPr>
            <w:tcW w:w="1910" w:type="dxa"/>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Практические работы </w:t>
            </w:r>
          </w:p>
          <w:p w:rsidR="006526B7" w:rsidRDefault="006526B7" w:rsidP="005E5A85">
            <w:pPr>
              <w:spacing w:after="0" w:line="240" w:lineRule="auto"/>
              <w:ind w:left="135"/>
            </w:pPr>
          </w:p>
        </w:tc>
        <w:tc>
          <w:tcPr>
            <w:tcW w:w="1347" w:type="dxa"/>
            <w:vMerge/>
            <w:tcBorders>
              <w:top w:val="nil"/>
            </w:tcBorders>
            <w:tcMar>
              <w:top w:w="50" w:type="dxa"/>
              <w:left w:w="100" w:type="dxa"/>
            </w:tcMar>
          </w:tcPr>
          <w:p w:rsidR="006526B7" w:rsidRDefault="006526B7" w:rsidP="005E5A85">
            <w:pPr>
              <w:spacing w:line="240" w:lineRule="auto"/>
            </w:pPr>
          </w:p>
        </w:tc>
        <w:tc>
          <w:tcPr>
            <w:tcW w:w="2812" w:type="dxa"/>
            <w:vMerge/>
            <w:tcBorders>
              <w:top w:val="nil"/>
            </w:tcBorders>
            <w:tcMar>
              <w:top w:w="50" w:type="dxa"/>
              <w:left w:w="100" w:type="dxa"/>
            </w:tcMar>
          </w:tcPr>
          <w:p w:rsidR="006526B7" w:rsidRDefault="006526B7" w:rsidP="005E5A85">
            <w:pPr>
              <w:spacing w:line="240" w:lineRule="auto"/>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Повторение и обобщение изученного в 5-9 классах</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Повторение в начале года. Практикум</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w:t>
            </w:r>
          </w:p>
        </w:tc>
        <w:tc>
          <w:tcPr>
            <w:tcW w:w="6237"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Взаимосвязь языка и культуры</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453"/>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Формы существования русского национального языка</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905"/>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7</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Формы существования русского национального языка.</w:t>
            </w:r>
            <w:r w:rsidR="00F94CE5">
              <w:rPr>
                <w:rFonts w:ascii="Times New Roman" w:hAnsi="Times New Roman"/>
                <w:color w:val="000000"/>
                <w:sz w:val="24"/>
              </w:rPr>
              <w:t xml:space="preserve"> </w:t>
            </w:r>
            <w:r w:rsidRPr="008E765D">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8</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Язык как система. Единицы и уровни языка, их связи и отношения</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004</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9</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Культура речи как раздел лингвистики</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fbaacd</w:t>
              </w:r>
              <w:r w:rsidRPr="008E765D">
                <w:rPr>
                  <w:rFonts w:ascii="Times New Roman" w:hAnsi="Times New Roman"/>
                  <w:color w:val="0000FF"/>
                  <w:u w:val="single"/>
                </w:rPr>
                <w:t>7</w:t>
              </w:r>
              <w:r>
                <w:rPr>
                  <w:rFonts w:ascii="Times New Roman" w:hAnsi="Times New Roman"/>
                  <w:color w:val="0000FF"/>
                  <w:u w:val="single"/>
                </w:rPr>
                <w:t>a</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10</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Языковая норма, её основные признаки и функции. </w:t>
            </w:r>
            <w:r>
              <w:rPr>
                <w:rFonts w:ascii="Times New Roman" w:hAnsi="Times New Roman"/>
                <w:color w:val="000000"/>
                <w:sz w:val="24"/>
              </w:rPr>
              <w:t>Виды языковых норм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fbaacef</w:t>
              </w:r>
              <w:r w:rsidRPr="008E765D">
                <w:rPr>
                  <w:rFonts w:ascii="Times New Roman" w:hAnsi="Times New Roman"/>
                  <w:color w:val="0000FF"/>
                  <w:u w:val="single"/>
                </w:rPr>
                <w:t>6</w:t>
              </w:r>
            </w:hyperlink>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11</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12</w:t>
            </w:r>
          </w:p>
        </w:tc>
        <w:tc>
          <w:tcPr>
            <w:tcW w:w="6237"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Основные виды словарей</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w:t>
              </w:r>
              <w:r w:rsidRPr="008E765D">
                <w:rPr>
                  <w:rFonts w:ascii="Times New Roman" w:hAnsi="Times New Roman"/>
                  <w:color w:val="0000FF"/>
                  <w:u w:val="single"/>
                </w:rPr>
                <w:t>0</w:t>
              </w:r>
              <w:r>
                <w:rPr>
                  <w:rFonts w:ascii="Times New Roman" w:hAnsi="Times New Roman"/>
                  <w:color w:val="0000FF"/>
                  <w:u w:val="single"/>
                </w:rPr>
                <w:t>ee</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13</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112</w:t>
              </w:r>
            </w:hyperlink>
          </w:p>
        </w:tc>
      </w:tr>
      <w:tr w:rsidR="006526B7" w:rsidRPr="0066616B"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14</w:t>
            </w:r>
          </w:p>
        </w:tc>
        <w:tc>
          <w:tcPr>
            <w:tcW w:w="6237" w:type="dxa"/>
            <w:tcMar>
              <w:top w:w="50" w:type="dxa"/>
              <w:left w:w="100" w:type="dxa"/>
            </w:tcMar>
            <w:vAlign w:val="center"/>
          </w:tcPr>
          <w:p w:rsidR="006526B7" w:rsidRPr="00DE02FA" w:rsidRDefault="007B1FAD" w:rsidP="005E5A85">
            <w:pPr>
              <w:spacing w:after="0" w:line="240" w:lineRule="auto"/>
              <w:ind w:left="135"/>
              <w:rPr>
                <w:rFonts w:ascii="Times New Roman" w:hAnsi="Times New Roman" w:cs="Times New Roman"/>
              </w:rPr>
            </w:pPr>
            <w:r w:rsidRPr="00DE02FA">
              <w:rPr>
                <w:rFonts w:ascii="Times New Roman" w:hAnsi="Times New Roman" w:cs="Times New Roman"/>
                <w:color w:val="000000"/>
                <w:sz w:val="24"/>
              </w:rPr>
              <w:t xml:space="preserve">Входная </w:t>
            </w:r>
            <w:r w:rsidR="0097793D" w:rsidRPr="00DE02FA">
              <w:rPr>
                <w:rFonts w:ascii="Times New Roman" w:hAnsi="Times New Roman" w:cs="Times New Roman"/>
                <w:color w:val="000000"/>
                <w:sz w:val="24"/>
              </w:rPr>
              <w:t xml:space="preserve"> мониторинговая  </w:t>
            </w:r>
            <w:r w:rsidRPr="00DE02FA">
              <w:rPr>
                <w:rFonts w:ascii="Times New Roman" w:hAnsi="Times New Roman" w:cs="Times New Roman"/>
                <w:color w:val="000000"/>
                <w:sz w:val="24"/>
              </w:rPr>
              <w:t xml:space="preserve"> работа</w:t>
            </w:r>
          </w:p>
        </w:tc>
        <w:tc>
          <w:tcPr>
            <w:tcW w:w="993" w:type="dxa"/>
            <w:tcMar>
              <w:top w:w="50" w:type="dxa"/>
              <w:left w:w="100" w:type="dxa"/>
            </w:tcMar>
            <w:vAlign w:val="center"/>
          </w:tcPr>
          <w:p w:rsidR="006526B7" w:rsidRPr="00DE02FA" w:rsidRDefault="00A04DB9" w:rsidP="005E5A85">
            <w:pPr>
              <w:spacing w:after="0" w:line="240" w:lineRule="auto"/>
              <w:ind w:left="135"/>
              <w:jc w:val="center"/>
              <w:rPr>
                <w:rFonts w:ascii="Times New Roman" w:hAnsi="Times New Roman" w:cs="Times New Roman"/>
              </w:rPr>
            </w:pPr>
            <w:r w:rsidRPr="00DE02FA">
              <w:rPr>
                <w:rFonts w:ascii="Times New Roman" w:hAnsi="Times New Roman" w:cs="Times New Roman"/>
                <w:color w:val="000000"/>
                <w:sz w:val="24"/>
              </w:rPr>
              <w:t xml:space="preserve"> 1 </w:t>
            </w:r>
          </w:p>
        </w:tc>
        <w:tc>
          <w:tcPr>
            <w:tcW w:w="1841" w:type="dxa"/>
            <w:tcMar>
              <w:top w:w="50" w:type="dxa"/>
              <w:left w:w="100" w:type="dxa"/>
            </w:tcMar>
            <w:vAlign w:val="center"/>
          </w:tcPr>
          <w:p w:rsidR="006526B7" w:rsidRPr="00DE02FA" w:rsidRDefault="007B1FAD" w:rsidP="005E5A85">
            <w:pPr>
              <w:spacing w:after="0" w:line="240" w:lineRule="auto"/>
              <w:ind w:left="135"/>
              <w:jc w:val="center"/>
              <w:rPr>
                <w:rFonts w:ascii="Times New Roman" w:hAnsi="Times New Roman" w:cs="Times New Roman"/>
              </w:rPr>
            </w:pPr>
            <w:r w:rsidRPr="00DE02FA">
              <w:rPr>
                <w:rFonts w:ascii="Times New Roman" w:hAnsi="Times New Roman" w:cs="Times New Roman"/>
              </w:rPr>
              <w:t>1</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15</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7B1FAD" w:rsidRDefault="007B1FAD" w:rsidP="005E5A85">
            <w:pPr>
              <w:spacing w:after="0" w:line="240" w:lineRule="auto"/>
              <w:ind w:left="46"/>
              <w:rPr>
                <w:rFonts w:ascii="Times New Roman" w:hAnsi="Times New Roman" w:cs="Times New Roman"/>
              </w:rPr>
            </w:pPr>
            <w:r w:rsidRPr="007B1FAD">
              <w:rPr>
                <w:rFonts w:ascii="Times New Roman" w:hAnsi="Times New Roman" w:cs="Times New Roman"/>
                <w:sz w:val="24"/>
              </w:rPr>
              <w:t xml:space="preserve">Библиотека ЦОК </w:t>
            </w:r>
            <w:hyperlink r:id="rId78">
              <w:r w:rsidRPr="007B1FAD">
                <w:rPr>
                  <w:rStyle w:val="ab"/>
                  <w:rFonts w:ascii="Times New Roman" w:hAnsi="Times New Roman" w:cs="Times New Roman"/>
                  <w:sz w:val="24"/>
                </w:rPr>
                <w:t>https://m.edsoo.ru/fbaad220</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lastRenderedPageBreak/>
              <w:t>16</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Лексикология и фразеология как разделы лингвистики</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464</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17</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Изобразительно-выразительные средства лексики. Основные лексические нормы современного русского литературного языка</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6</w:t>
              </w:r>
              <w:r>
                <w:rPr>
                  <w:rFonts w:ascii="Times New Roman" w:hAnsi="Times New Roman"/>
                  <w:color w:val="0000FF"/>
                  <w:u w:val="single"/>
                </w:rPr>
                <w:t>a</w:t>
              </w:r>
              <w:r w:rsidRPr="008E765D">
                <w:rPr>
                  <w:rFonts w:ascii="Times New Roman" w:hAnsi="Times New Roman"/>
                  <w:color w:val="0000FF"/>
                  <w:u w:val="single"/>
                </w:rPr>
                <w:t>8</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18</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лексические нормы современного русского литературного языка</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57</w:t>
              </w:r>
              <w:r>
                <w:rPr>
                  <w:rFonts w:ascii="Times New Roman" w:hAnsi="Times New Roman"/>
                  <w:color w:val="0000FF"/>
                  <w:u w:val="single"/>
                </w:rPr>
                <w:t>c</w:t>
              </w:r>
            </w:hyperlink>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19</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Речевая избыточность как нарушение лексической нормы (тавтология, плеоназм)</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20</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21</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22</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23</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Особенности употребления фразеологизмов и крылатых слов</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24</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25</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34</w:t>
              </w:r>
              <w:r>
                <w:rPr>
                  <w:rFonts w:ascii="Times New Roman" w:hAnsi="Times New Roman"/>
                  <w:color w:val="0000FF"/>
                  <w:u w:val="single"/>
                </w:rPr>
                <w:t>c</w:t>
              </w:r>
            </w:hyperlink>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26</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Морфемный и словообразовательный анализ слова.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27</w:t>
            </w:r>
          </w:p>
        </w:tc>
        <w:tc>
          <w:tcPr>
            <w:tcW w:w="6237"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Словообразовательные трудности (обзор)</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813E4C" w:rsidTr="005E5A85">
        <w:trPr>
          <w:trHeight w:val="144"/>
          <w:tblCellSpacing w:w="20" w:type="nil"/>
        </w:trPr>
        <w:tc>
          <w:tcPr>
            <w:tcW w:w="667" w:type="dxa"/>
            <w:tcMar>
              <w:top w:w="50" w:type="dxa"/>
              <w:left w:w="100" w:type="dxa"/>
            </w:tcMar>
            <w:vAlign w:val="center"/>
          </w:tcPr>
          <w:p w:rsidR="00813E4C" w:rsidRPr="00813E4C" w:rsidRDefault="00813E4C" w:rsidP="005E5A85">
            <w:pPr>
              <w:spacing w:after="0" w:line="240" w:lineRule="auto"/>
            </w:pPr>
            <w:r>
              <w:rPr>
                <w:rFonts w:ascii="Times New Roman" w:hAnsi="Times New Roman"/>
                <w:color w:val="000000"/>
                <w:sz w:val="24"/>
              </w:rPr>
              <w:t>28</w:t>
            </w:r>
          </w:p>
        </w:tc>
        <w:tc>
          <w:tcPr>
            <w:tcW w:w="6237" w:type="dxa"/>
            <w:tcMar>
              <w:top w:w="50" w:type="dxa"/>
              <w:left w:w="100" w:type="dxa"/>
            </w:tcMar>
            <w:vAlign w:val="center"/>
          </w:tcPr>
          <w:p w:rsidR="00813E4C" w:rsidRDefault="00813E4C" w:rsidP="005E5A85">
            <w:pPr>
              <w:spacing w:after="0" w:line="240" w:lineRule="auto"/>
              <w:ind w:left="135"/>
            </w:pPr>
            <w:r>
              <w:rPr>
                <w:rFonts w:ascii="Times New Roman" w:hAnsi="Times New Roman"/>
                <w:color w:val="000000"/>
                <w:sz w:val="24"/>
              </w:rPr>
              <w:t>Мониторинговая работа за 1 полугодие</w:t>
            </w:r>
          </w:p>
        </w:tc>
        <w:tc>
          <w:tcPr>
            <w:tcW w:w="993" w:type="dxa"/>
            <w:tcMar>
              <w:top w:w="50" w:type="dxa"/>
              <w:left w:w="100" w:type="dxa"/>
            </w:tcMar>
            <w:vAlign w:val="center"/>
          </w:tcPr>
          <w:p w:rsidR="00813E4C" w:rsidRDefault="00813E4C"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13E4C" w:rsidRDefault="00813E4C"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13E4C" w:rsidRDefault="00813E4C" w:rsidP="005E5A85">
            <w:pPr>
              <w:spacing w:after="0" w:line="240" w:lineRule="auto"/>
              <w:ind w:left="135"/>
              <w:jc w:val="center"/>
            </w:pPr>
          </w:p>
        </w:tc>
        <w:tc>
          <w:tcPr>
            <w:tcW w:w="1347" w:type="dxa"/>
            <w:tcMar>
              <w:top w:w="50" w:type="dxa"/>
              <w:left w:w="100" w:type="dxa"/>
            </w:tcMar>
            <w:vAlign w:val="center"/>
          </w:tcPr>
          <w:p w:rsidR="00813E4C" w:rsidRDefault="00813E4C" w:rsidP="005E5A85">
            <w:pPr>
              <w:spacing w:after="0" w:line="240" w:lineRule="auto"/>
              <w:ind w:left="135"/>
            </w:pPr>
          </w:p>
        </w:tc>
        <w:tc>
          <w:tcPr>
            <w:tcW w:w="2812" w:type="dxa"/>
            <w:tcMar>
              <w:top w:w="50" w:type="dxa"/>
              <w:left w:w="100" w:type="dxa"/>
            </w:tcMar>
            <w:vAlign w:val="center"/>
          </w:tcPr>
          <w:p w:rsidR="00813E4C" w:rsidRDefault="00813E4C"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813E4C" w:rsidP="005E5A85">
            <w:pPr>
              <w:spacing w:after="0" w:line="240" w:lineRule="auto"/>
            </w:pPr>
            <w:r>
              <w:rPr>
                <w:rFonts w:ascii="Times New Roman" w:hAnsi="Times New Roman"/>
                <w:color w:val="000000"/>
                <w:sz w:val="24"/>
              </w:rPr>
              <w:t>29</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Морфология как раздел лингвистики (повторение, обо</w:t>
            </w:r>
            <w:r w:rsidR="00813E4C">
              <w:rPr>
                <w:rFonts w:ascii="Times New Roman" w:hAnsi="Times New Roman"/>
                <w:color w:val="000000"/>
                <w:sz w:val="24"/>
              </w:rPr>
              <w:t>б</w:t>
            </w:r>
            <w:r w:rsidRPr="008E765D">
              <w:rPr>
                <w:rFonts w:ascii="Times New Roman" w:hAnsi="Times New Roman"/>
                <w:color w:val="000000"/>
                <w:sz w:val="24"/>
              </w:rPr>
              <w:t>щение)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856</w:t>
              </w:r>
            </w:hyperlink>
          </w:p>
        </w:tc>
      </w:tr>
      <w:tr w:rsidR="006526B7" w:rsidTr="005E5A85">
        <w:trPr>
          <w:trHeight w:val="144"/>
          <w:tblCellSpacing w:w="20" w:type="nil"/>
        </w:trPr>
        <w:tc>
          <w:tcPr>
            <w:tcW w:w="667" w:type="dxa"/>
            <w:tcMar>
              <w:top w:w="50" w:type="dxa"/>
              <w:left w:w="100" w:type="dxa"/>
            </w:tcMar>
            <w:vAlign w:val="center"/>
          </w:tcPr>
          <w:p w:rsidR="006526B7" w:rsidRPr="00813E4C" w:rsidRDefault="00813E4C" w:rsidP="005E5A85">
            <w:pPr>
              <w:spacing w:after="0" w:line="240" w:lineRule="auto"/>
            </w:pPr>
            <w:r>
              <w:rPr>
                <w:rFonts w:ascii="Times New Roman" w:hAnsi="Times New Roman"/>
                <w:color w:val="000000"/>
                <w:sz w:val="24"/>
              </w:rPr>
              <w:t>30</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Морфология как раздел лингвистики. Практикум</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1</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w:t>
              </w:r>
              <w:r w:rsidRPr="008E765D">
                <w:rPr>
                  <w:rFonts w:ascii="Times New Roman" w:hAnsi="Times New Roman"/>
                  <w:color w:val="0000FF"/>
                  <w:u w:val="single"/>
                </w:rPr>
                <w:t>96</w:t>
              </w:r>
              <w:r>
                <w:rPr>
                  <w:rFonts w:ascii="Times New Roman" w:hAnsi="Times New Roman"/>
                  <w:color w:val="0000FF"/>
                  <w:u w:val="single"/>
                </w:rPr>
                <w:t>e</w:t>
              </w:r>
            </w:hyperlink>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2</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Основные нормы употребления имён существительных, </w:t>
            </w:r>
            <w:r w:rsidRPr="008E765D">
              <w:rPr>
                <w:rFonts w:ascii="Times New Roman" w:hAnsi="Times New Roman"/>
                <w:color w:val="000000"/>
                <w:sz w:val="24"/>
              </w:rPr>
              <w:lastRenderedPageBreak/>
              <w:t xml:space="preserve">имён прилагательных, имён числительных.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lastRenderedPageBreak/>
              <w:t>3</w:t>
            </w:r>
            <w:r w:rsidR="00813E4C">
              <w:rPr>
                <w:rFonts w:ascii="Times New Roman" w:hAnsi="Times New Roman"/>
                <w:color w:val="000000"/>
                <w:sz w:val="24"/>
              </w:rPr>
              <w:t>3</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нормы употребления местоимений, глаголов</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4</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Основные нормы употребления местоимений, глаголов.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5</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6</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Орфография как раздел лингвистики (повторение, обобщение)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7</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Правописание гласных и согласных в корне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w:t>
              </w:r>
              <w:r w:rsidRPr="008E765D">
                <w:rPr>
                  <w:rFonts w:ascii="Times New Roman" w:hAnsi="Times New Roman"/>
                  <w:color w:val="0000FF"/>
                  <w:u w:val="single"/>
                </w:rPr>
                <w:t>35</w:t>
              </w:r>
              <w:r>
                <w:rPr>
                  <w:rFonts w:ascii="Times New Roman" w:hAnsi="Times New Roman"/>
                  <w:color w:val="0000FF"/>
                  <w:u w:val="single"/>
                </w:rPr>
                <w:t>a</w:t>
              </w:r>
            </w:hyperlink>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8</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Правописание гласных и согласных в корне.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3</w:t>
            </w:r>
            <w:r w:rsidR="00813E4C">
              <w:rPr>
                <w:rFonts w:ascii="Times New Roman" w:hAnsi="Times New Roman"/>
                <w:color w:val="000000"/>
                <w:sz w:val="24"/>
              </w:rPr>
              <w:t>9</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Pr="00813E4C" w:rsidRDefault="00813E4C" w:rsidP="005E5A85">
            <w:pPr>
              <w:spacing w:after="0" w:line="240" w:lineRule="auto"/>
            </w:pPr>
            <w:r>
              <w:rPr>
                <w:rFonts w:ascii="Times New Roman" w:hAnsi="Times New Roman"/>
                <w:color w:val="000000"/>
                <w:sz w:val="24"/>
              </w:rPr>
              <w:t>40</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1</w:t>
            </w:r>
          </w:p>
        </w:tc>
        <w:tc>
          <w:tcPr>
            <w:tcW w:w="6237"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Правописание суффиксов</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w:t>
              </w:r>
              <w:r w:rsidRPr="008E765D">
                <w:rPr>
                  <w:rFonts w:ascii="Times New Roman" w:hAnsi="Times New Roman"/>
                  <w:color w:val="0000FF"/>
                  <w:u w:val="single"/>
                </w:rPr>
                <w:t>53</w:t>
              </w:r>
              <w:r>
                <w:rPr>
                  <w:rFonts w:ascii="Times New Roman" w:hAnsi="Times New Roman"/>
                  <w:color w:val="0000FF"/>
                  <w:u w:val="single"/>
                </w:rPr>
                <w:t>a</w:t>
              </w:r>
            </w:hyperlink>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2</w:t>
            </w:r>
          </w:p>
        </w:tc>
        <w:tc>
          <w:tcPr>
            <w:tcW w:w="6237"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Правописание суффиксов. 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3</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Правописание н и нн в именах существительных, в именах прилагательных, глаголах, причастиях, наречиях</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w:t>
              </w:r>
              <w:r w:rsidRPr="008E765D">
                <w:rPr>
                  <w:rFonts w:ascii="Times New Roman" w:hAnsi="Times New Roman"/>
                  <w:color w:val="0000FF"/>
                  <w:u w:val="single"/>
                </w:rPr>
                <w:t>65</w:t>
              </w:r>
              <w:r>
                <w:rPr>
                  <w:rFonts w:ascii="Times New Roman" w:hAnsi="Times New Roman"/>
                  <w:color w:val="0000FF"/>
                  <w:u w:val="single"/>
                </w:rPr>
                <w:t>c</w:t>
              </w:r>
            </w:hyperlink>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4</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Правописание н и нн в словах различных частей речи.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5</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w:t>
              </w:r>
              <w:r w:rsidRPr="008E765D">
                <w:rPr>
                  <w:rFonts w:ascii="Times New Roman" w:hAnsi="Times New Roman"/>
                  <w:color w:val="0000FF"/>
                  <w:u w:val="single"/>
                </w:rPr>
                <w:t>88</w:t>
              </w:r>
              <w:r>
                <w:rPr>
                  <w:rFonts w:ascii="Times New Roman" w:hAnsi="Times New Roman"/>
                  <w:color w:val="0000FF"/>
                  <w:u w:val="single"/>
                </w:rPr>
                <w:t>c</w:t>
              </w:r>
            </w:hyperlink>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6</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Правописание окончаний имён существительных, имён прилагательных и глаголов</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w:t>
              </w:r>
              <w:r w:rsidRPr="008E765D">
                <w:rPr>
                  <w:rFonts w:ascii="Times New Roman" w:hAnsi="Times New Roman"/>
                  <w:color w:val="0000FF"/>
                  <w:u w:val="single"/>
                </w:rPr>
                <w:t>76</w:t>
              </w:r>
              <w:r>
                <w:rPr>
                  <w:rFonts w:ascii="Times New Roman" w:hAnsi="Times New Roman"/>
                  <w:color w:val="0000FF"/>
                  <w:u w:val="single"/>
                </w:rPr>
                <w:t>a</w:t>
              </w:r>
            </w:hyperlink>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7</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8</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Слитное, дефисное и раздельное написание слов</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fbaaeaee</w:t>
              </w:r>
            </w:hyperlink>
          </w:p>
        </w:tc>
      </w:tr>
      <w:tr w:rsidR="006526B7" w:rsidTr="005E5A85">
        <w:trPr>
          <w:trHeight w:val="144"/>
          <w:tblCellSpacing w:w="20" w:type="nil"/>
        </w:trPr>
        <w:tc>
          <w:tcPr>
            <w:tcW w:w="667" w:type="dxa"/>
            <w:tcMar>
              <w:top w:w="50" w:type="dxa"/>
              <w:left w:w="100" w:type="dxa"/>
            </w:tcMar>
            <w:vAlign w:val="center"/>
          </w:tcPr>
          <w:p w:rsidR="006526B7" w:rsidRPr="00813E4C" w:rsidRDefault="00A04DB9" w:rsidP="005E5A85">
            <w:pPr>
              <w:spacing w:after="0" w:line="240" w:lineRule="auto"/>
            </w:pPr>
            <w:r>
              <w:rPr>
                <w:rFonts w:ascii="Times New Roman" w:hAnsi="Times New Roman"/>
                <w:color w:val="000000"/>
                <w:sz w:val="24"/>
              </w:rPr>
              <w:t>4</w:t>
            </w:r>
            <w:r w:rsidR="00813E4C">
              <w:rPr>
                <w:rFonts w:ascii="Times New Roman" w:hAnsi="Times New Roman"/>
                <w:color w:val="000000"/>
                <w:sz w:val="24"/>
              </w:rPr>
              <w:t>9</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Слитное, дефисное и раздельное написание слов.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50</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Речь как деятельность. Виды речевой деятельности (повторение, обобщение)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fbaac</w:t>
              </w:r>
              <w:r w:rsidRPr="008E765D">
                <w:rPr>
                  <w:rFonts w:ascii="Times New Roman" w:hAnsi="Times New Roman"/>
                  <w:color w:val="0000FF"/>
                  <w:u w:val="single"/>
                </w:rPr>
                <w:t>730</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lastRenderedPageBreak/>
              <w:t>51</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fbaac</w:t>
              </w:r>
              <w:r w:rsidRPr="008E765D">
                <w:rPr>
                  <w:rFonts w:ascii="Times New Roman" w:hAnsi="Times New Roman"/>
                  <w:color w:val="0000FF"/>
                  <w:u w:val="single"/>
                </w:rPr>
                <w:t>834</w:t>
              </w:r>
            </w:hyperlink>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52</w:t>
            </w:r>
          </w:p>
        </w:tc>
        <w:tc>
          <w:tcPr>
            <w:tcW w:w="6237"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Речевой этикет. Основные функции</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53</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Публичное выступление и его особенности</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54</w:t>
            </w:r>
          </w:p>
        </w:tc>
        <w:tc>
          <w:tcPr>
            <w:tcW w:w="6237"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Публичное выступление. 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55</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Текст, его основные признаки. Практикум</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fbaaca</w:t>
              </w:r>
              <w:r w:rsidRPr="008E765D">
                <w:rPr>
                  <w:rFonts w:ascii="Times New Roman" w:hAnsi="Times New Roman"/>
                  <w:color w:val="0000FF"/>
                  <w:u w:val="single"/>
                </w:rPr>
                <w:t>5</w:t>
              </w:r>
              <w:r>
                <w:rPr>
                  <w:rFonts w:ascii="Times New Roman" w:hAnsi="Times New Roman"/>
                  <w:color w:val="0000FF"/>
                  <w:u w:val="single"/>
                </w:rPr>
                <w:t>a</w:t>
              </w:r>
            </w:hyperlink>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56</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Логико-смысловые отношения между предложениями в тексте (общее представление)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57</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Логико-смысловые отношения между предложениями в тексте.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58</w:t>
            </w:r>
          </w:p>
        </w:tc>
        <w:tc>
          <w:tcPr>
            <w:tcW w:w="6237"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Информативность текста. Виды информации в тексте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59</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Информативность текста. Виды информации в тексте. </w:t>
            </w:r>
            <w:r>
              <w:rPr>
                <w:rFonts w:ascii="Times New Roman" w:hAnsi="Times New Roman"/>
                <w:color w:val="000000"/>
                <w:sz w:val="24"/>
              </w:rPr>
              <w:t>Практикум</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60</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Информационно-смысловая переработка текста. План. </w:t>
            </w:r>
            <w:r>
              <w:rPr>
                <w:rFonts w:ascii="Times New Roman" w:hAnsi="Times New Roman"/>
                <w:color w:val="000000"/>
                <w:sz w:val="24"/>
              </w:rPr>
              <w:t>Тезисы. Конспект</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fbaacb</w:t>
              </w:r>
              <w:r w:rsidRPr="008E765D">
                <w:rPr>
                  <w:rFonts w:ascii="Times New Roman" w:hAnsi="Times New Roman"/>
                  <w:color w:val="0000FF"/>
                  <w:u w:val="single"/>
                </w:rPr>
                <w:t>72</w:t>
              </w:r>
            </w:hyperlink>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61</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Информационно-смысловая переработка текста. Отзыв. </w:t>
            </w:r>
            <w:r>
              <w:rPr>
                <w:rFonts w:ascii="Times New Roman" w:hAnsi="Times New Roman"/>
                <w:color w:val="000000"/>
                <w:sz w:val="24"/>
              </w:rPr>
              <w:t>Рецензия</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62</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Информационно-смысловая переработка текста. Реферат. </w:t>
            </w:r>
            <w:r>
              <w:rPr>
                <w:rFonts w:ascii="Times New Roman" w:hAnsi="Times New Roman"/>
                <w:color w:val="000000"/>
                <w:sz w:val="24"/>
              </w:rPr>
              <w:t>Аннотация</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63</w:t>
            </w:r>
          </w:p>
        </w:tc>
        <w:tc>
          <w:tcPr>
            <w:tcW w:w="6237" w:type="dxa"/>
            <w:tcMar>
              <w:top w:w="50" w:type="dxa"/>
              <w:left w:w="100" w:type="dxa"/>
            </w:tcMar>
            <w:vAlign w:val="center"/>
          </w:tcPr>
          <w:p w:rsidR="006526B7" w:rsidRPr="0096779E" w:rsidRDefault="00A04DB9" w:rsidP="005E5A85">
            <w:pPr>
              <w:spacing w:after="0" w:line="240" w:lineRule="auto"/>
              <w:ind w:left="135"/>
            </w:pPr>
            <w:r w:rsidRPr="008E765D">
              <w:rPr>
                <w:rFonts w:ascii="Times New Roman" w:hAnsi="Times New Roman"/>
                <w:color w:val="000000"/>
                <w:sz w:val="24"/>
              </w:rPr>
              <w:t xml:space="preserve">Итоговый контроль "Текст. Информационно-смысловая переработка текста". </w:t>
            </w:r>
            <w:r>
              <w:rPr>
                <w:rFonts w:ascii="Times New Roman" w:hAnsi="Times New Roman"/>
                <w:color w:val="000000"/>
                <w:sz w:val="24"/>
              </w:rPr>
              <w:t>Сочинение</w:t>
            </w:r>
            <w:r w:rsidR="0096779E">
              <w:rPr>
                <w:rFonts w:ascii="Times New Roman" w:hAnsi="Times New Roman"/>
                <w:color w:val="000000"/>
                <w:sz w:val="24"/>
              </w:rPr>
              <w:t>-рассуждение</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46"/>
            </w:pPr>
          </w:p>
        </w:tc>
      </w:tr>
      <w:tr w:rsidR="006526B7" w:rsidRPr="001B0CF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64</w:t>
            </w:r>
          </w:p>
        </w:tc>
        <w:tc>
          <w:tcPr>
            <w:tcW w:w="6237" w:type="dxa"/>
            <w:tcMar>
              <w:top w:w="50" w:type="dxa"/>
              <w:left w:w="100" w:type="dxa"/>
            </w:tcMar>
            <w:vAlign w:val="center"/>
          </w:tcPr>
          <w:p w:rsidR="006526B7" w:rsidRPr="001B0CF7" w:rsidRDefault="001B0CF7" w:rsidP="005E5A85">
            <w:pPr>
              <w:spacing w:after="0" w:line="240" w:lineRule="auto"/>
              <w:ind w:left="135"/>
            </w:pPr>
            <w:r>
              <w:rPr>
                <w:rFonts w:ascii="Times New Roman" w:hAnsi="Times New Roman"/>
                <w:color w:val="000000"/>
                <w:sz w:val="24"/>
              </w:rPr>
              <w:t>Промежуточная аттестация. Контрольная работа за год</w:t>
            </w:r>
          </w:p>
        </w:tc>
        <w:tc>
          <w:tcPr>
            <w:tcW w:w="993" w:type="dxa"/>
            <w:tcMar>
              <w:top w:w="50" w:type="dxa"/>
              <w:left w:w="100" w:type="dxa"/>
            </w:tcMar>
            <w:vAlign w:val="center"/>
          </w:tcPr>
          <w:p w:rsidR="006526B7" w:rsidRPr="001B0CF7" w:rsidRDefault="00A04DB9" w:rsidP="005E5A85">
            <w:pPr>
              <w:spacing w:after="0" w:line="240" w:lineRule="auto"/>
              <w:ind w:left="135"/>
              <w:jc w:val="center"/>
            </w:pPr>
            <w:r w:rsidRPr="001B0CF7">
              <w:rPr>
                <w:rFonts w:ascii="Times New Roman" w:hAnsi="Times New Roman"/>
                <w:color w:val="000000"/>
                <w:sz w:val="24"/>
              </w:rPr>
              <w:t xml:space="preserve"> 1 </w:t>
            </w:r>
          </w:p>
        </w:tc>
        <w:tc>
          <w:tcPr>
            <w:tcW w:w="1841" w:type="dxa"/>
            <w:tcMar>
              <w:top w:w="50" w:type="dxa"/>
              <w:left w:w="100" w:type="dxa"/>
            </w:tcMar>
            <w:vAlign w:val="center"/>
          </w:tcPr>
          <w:p w:rsidR="006526B7" w:rsidRPr="001B0CF7" w:rsidRDefault="00A04DB9" w:rsidP="005E5A85">
            <w:pPr>
              <w:spacing w:after="0" w:line="240" w:lineRule="auto"/>
              <w:ind w:left="135"/>
              <w:jc w:val="center"/>
            </w:pPr>
            <w:r w:rsidRPr="001B0CF7">
              <w:rPr>
                <w:rFonts w:ascii="Times New Roman" w:hAnsi="Times New Roman"/>
                <w:color w:val="000000"/>
                <w:sz w:val="24"/>
              </w:rPr>
              <w:t xml:space="preserve"> 1 </w:t>
            </w:r>
          </w:p>
        </w:tc>
        <w:tc>
          <w:tcPr>
            <w:tcW w:w="1910" w:type="dxa"/>
            <w:tcMar>
              <w:top w:w="50" w:type="dxa"/>
              <w:left w:w="100" w:type="dxa"/>
            </w:tcMar>
            <w:vAlign w:val="center"/>
          </w:tcPr>
          <w:p w:rsidR="006526B7" w:rsidRPr="001B0CF7" w:rsidRDefault="006526B7" w:rsidP="005E5A85">
            <w:pPr>
              <w:spacing w:after="0" w:line="240" w:lineRule="auto"/>
              <w:ind w:left="135"/>
              <w:jc w:val="center"/>
            </w:pPr>
          </w:p>
        </w:tc>
        <w:tc>
          <w:tcPr>
            <w:tcW w:w="1347" w:type="dxa"/>
            <w:tcMar>
              <w:top w:w="50" w:type="dxa"/>
              <w:left w:w="100" w:type="dxa"/>
            </w:tcMar>
            <w:vAlign w:val="center"/>
          </w:tcPr>
          <w:p w:rsidR="006526B7" w:rsidRPr="001B0CF7" w:rsidRDefault="006526B7" w:rsidP="005E5A85">
            <w:pPr>
              <w:spacing w:after="0" w:line="240" w:lineRule="auto"/>
              <w:ind w:left="135"/>
            </w:pPr>
          </w:p>
        </w:tc>
        <w:tc>
          <w:tcPr>
            <w:tcW w:w="2812" w:type="dxa"/>
            <w:tcMar>
              <w:top w:w="50" w:type="dxa"/>
              <w:left w:w="100" w:type="dxa"/>
            </w:tcMar>
            <w:vAlign w:val="center"/>
          </w:tcPr>
          <w:p w:rsidR="006526B7" w:rsidRPr="001B0CF7" w:rsidRDefault="006526B7" w:rsidP="005E5A85">
            <w:pPr>
              <w:spacing w:after="0" w:line="240" w:lineRule="auto"/>
              <w:ind w:left="46"/>
            </w:pPr>
          </w:p>
        </w:tc>
      </w:tr>
      <w:tr w:rsidR="006526B7" w:rsidRPr="001B0CF7" w:rsidTr="005E5A85">
        <w:trPr>
          <w:trHeight w:val="144"/>
          <w:tblCellSpacing w:w="20" w:type="nil"/>
        </w:trPr>
        <w:tc>
          <w:tcPr>
            <w:tcW w:w="667" w:type="dxa"/>
            <w:tcMar>
              <w:top w:w="50" w:type="dxa"/>
              <w:left w:w="100" w:type="dxa"/>
            </w:tcMar>
            <w:vAlign w:val="center"/>
          </w:tcPr>
          <w:p w:rsidR="006526B7" w:rsidRPr="001B0CF7" w:rsidRDefault="00A04DB9" w:rsidP="005E5A85">
            <w:pPr>
              <w:spacing w:after="0" w:line="240" w:lineRule="auto"/>
            </w:pPr>
            <w:r w:rsidRPr="001B0CF7">
              <w:rPr>
                <w:rFonts w:ascii="Times New Roman" w:hAnsi="Times New Roman"/>
                <w:color w:val="000000"/>
                <w:sz w:val="24"/>
              </w:rPr>
              <w:t>65</w:t>
            </w:r>
          </w:p>
        </w:tc>
        <w:tc>
          <w:tcPr>
            <w:tcW w:w="6237" w:type="dxa"/>
            <w:tcMar>
              <w:top w:w="50" w:type="dxa"/>
              <w:left w:w="100" w:type="dxa"/>
            </w:tcMar>
            <w:vAlign w:val="center"/>
          </w:tcPr>
          <w:p w:rsidR="006526B7" w:rsidRPr="001B0CF7" w:rsidRDefault="00A04DB9" w:rsidP="005E5A85">
            <w:pPr>
              <w:spacing w:after="0" w:line="240" w:lineRule="auto"/>
              <w:ind w:left="135"/>
            </w:pPr>
            <w:r w:rsidRPr="008E765D">
              <w:rPr>
                <w:rFonts w:ascii="Times New Roman" w:hAnsi="Times New Roman"/>
                <w:color w:val="000000"/>
                <w:sz w:val="24"/>
              </w:rPr>
              <w:t xml:space="preserve">Повторение и обобщение изученного в 10 классе. </w:t>
            </w:r>
            <w:r w:rsidRPr="001B0CF7">
              <w:rPr>
                <w:rFonts w:ascii="Times New Roman" w:hAnsi="Times New Roman"/>
                <w:color w:val="000000"/>
                <w:sz w:val="24"/>
              </w:rPr>
              <w:t>Культура речи</w:t>
            </w:r>
          </w:p>
        </w:tc>
        <w:tc>
          <w:tcPr>
            <w:tcW w:w="993" w:type="dxa"/>
            <w:tcMar>
              <w:top w:w="50" w:type="dxa"/>
              <w:left w:w="100" w:type="dxa"/>
            </w:tcMar>
            <w:vAlign w:val="center"/>
          </w:tcPr>
          <w:p w:rsidR="006526B7" w:rsidRPr="001B0CF7" w:rsidRDefault="00A04DB9" w:rsidP="005E5A85">
            <w:pPr>
              <w:spacing w:after="0" w:line="240" w:lineRule="auto"/>
              <w:ind w:left="135"/>
              <w:jc w:val="center"/>
            </w:pPr>
            <w:r w:rsidRPr="001B0CF7">
              <w:rPr>
                <w:rFonts w:ascii="Times New Roman" w:hAnsi="Times New Roman"/>
                <w:color w:val="000000"/>
                <w:sz w:val="24"/>
              </w:rPr>
              <w:t xml:space="preserve"> 1 </w:t>
            </w:r>
          </w:p>
        </w:tc>
        <w:tc>
          <w:tcPr>
            <w:tcW w:w="1841" w:type="dxa"/>
            <w:tcMar>
              <w:top w:w="50" w:type="dxa"/>
              <w:left w:w="100" w:type="dxa"/>
            </w:tcMar>
            <w:vAlign w:val="center"/>
          </w:tcPr>
          <w:p w:rsidR="006526B7" w:rsidRPr="001B0CF7" w:rsidRDefault="006526B7" w:rsidP="005E5A85">
            <w:pPr>
              <w:spacing w:after="0" w:line="240" w:lineRule="auto"/>
              <w:ind w:left="135"/>
              <w:jc w:val="center"/>
            </w:pPr>
          </w:p>
        </w:tc>
        <w:tc>
          <w:tcPr>
            <w:tcW w:w="1910" w:type="dxa"/>
            <w:tcMar>
              <w:top w:w="50" w:type="dxa"/>
              <w:left w:w="100" w:type="dxa"/>
            </w:tcMar>
            <w:vAlign w:val="center"/>
          </w:tcPr>
          <w:p w:rsidR="006526B7" w:rsidRPr="001B0CF7" w:rsidRDefault="006526B7" w:rsidP="005E5A85">
            <w:pPr>
              <w:spacing w:after="0" w:line="240" w:lineRule="auto"/>
              <w:ind w:left="135"/>
              <w:jc w:val="center"/>
            </w:pPr>
          </w:p>
        </w:tc>
        <w:tc>
          <w:tcPr>
            <w:tcW w:w="1347" w:type="dxa"/>
            <w:tcMar>
              <w:top w:w="50" w:type="dxa"/>
              <w:left w:w="100" w:type="dxa"/>
            </w:tcMar>
            <w:vAlign w:val="center"/>
          </w:tcPr>
          <w:p w:rsidR="006526B7" w:rsidRPr="001B0CF7" w:rsidRDefault="006526B7" w:rsidP="005E5A85">
            <w:pPr>
              <w:spacing w:after="0" w:line="240" w:lineRule="auto"/>
              <w:ind w:left="135"/>
            </w:pPr>
          </w:p>
        </w:tc>
        <w:tc>
          <w:tcPr>
            <w:tcW w:w="2812" w:type="dxa"/>
            <w:tcMar>
              <w:top w:w="50" w:type="dxa"/>
              <w:left w:w="100" w:type="dxa"/>
            </w:tcMar>
            <w:vAlign w:val="center"/>
          </w:tcPr>
          <w:p w:rsidR="006526B7" w:rsidRPr="001B0CF7" w:rsidRDefault="006526B7" w:rsidP="005E5A85">
            <w:pPr>
              <w:spacing w:after="0" w:line="240" w:lineRule="auto"/>
              <w:ind w:left="46"/>
            </w:pPr>
          </w:p>
        </w:tc>
      </w:tr>
      <w:tr w:rsidR="006526B7" w:rsidRPr="003D344E" w:rsidTr="005E5A85">
        <w:trPr>
          <w:trHeight w:val="144"/>
          <w:tblCellSpacing w:w="20" w:type="nil"/>
        </w:trPr>
        <w:tc>
          <w:tcPr>
            <w:tcW w:w="667" w:type="dxa"/>
            <w:tcMar>
              <w:top w:w="50" w:type="dxa"/>
              <w:left w:w="100" w:type="dxa"/>
            </w:tcMar>
            <w:vAlign w:val="center"/>
          </w:tcPr>
          <w:p w:rsidR="006526B7" w:rsidRPr="001B0CF7" w:rsidRDefault="00A04DB9" w:rsidP="005E5A85">
            <w:pPr>
              <w:spacing w:after="0" w:line="240" w:lineRule="auto"/>
            </w:pPr>
            <w:r w:rsidRPr="001B0CF7">
              <w:rPr>
                <w:rFonts w:ascii="Times New Roman" w:hAnsi="Times New Roman"/>
                <w:color w:val="000000"/>
                <w:sz w:val="24"/>
              </w:rPr>
              <w:t>66</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Орфография</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fbaaee</w:t>
              </w:r>
              <w:r w:rsidRPr="008E765D">
                <w:rPr>
                  <w:rFonts w:ascii="Times New Roman" w:hAnsi="Times New Roman"/>
                  <w:color w:val="0000FF"/>
                  <w:u w:val="single"/>
                </w:rPr>
                <w:t>5</w:t>
              </w:r>
              <w:r>
                <w:rPr>
                  <w:rFonts w:ascii="Times New Roman" w:hAnsi="Times New Roman"/>
                  <w:color w:val="0000FF"/>
                  <w:u w:val="single"/>
                </w:rPr>
                <w:t>e</w:t>
              </w:r>
            </w:hyperlink>
          </w:p>
        </w:tc>
      </w:tr>
      <w:tr w:rsidR="006526B7" w:rsidRPr="003D344E"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67</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Пунктуация</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Pr="008E765D" w:rsidRDefault="00A04DB9" w:rsidP="005E5A85">
            <w:pPr>
              <w:spacing w:after="0" w:line="240" w:lineRule="auto"/>
              <w:ind w:left="46"/>
            </w:pPr>
            <w:r w:rsidRPr="008E765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fbaaf</w:t>
              </w:r>
              <w:r w:rsidRPr="008E765D">
                <w:rPr>
                  <w:rFonts w:ascii="Times New Roman" w:hAnsi="Times New Roman"/>
                  <w:color w:val="0000FF"/>
                  <w:u w:val="single"/>
                </w:rPr>
                <w:t>034</w:t>
              </w:r>
            </w:hyperlink>
          </w:p>
        </w:tc>
      </w:tr>
      <w:tr w:rsidR="006526B7" w:rsidTr="005E5A85">
        <w:trPr>
          <w:trHeight w:val="144"/>
          <w:tblCellSpacing w:w="20" w:type="nil"/>
        </w:trPr>
        <w:tc>
          <w:tcPr>
            <w:tcW w:w="66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68</w:t>
            </w:r>
          </w:p>
        </w:tc>
        <w:tc>
          <w:tcPr>
            <w:tcW w:w="6237"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Текст</w:t>
            </w:r>
          </w:p>
        </w:tc>
        <w:tc>
          <w:tcPr>
            <w:tcW w:w="993"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12" w:type="dxa"/>
            <w:tcMar>
              <w:top w:w="50" w:type="dxa"/>
              <w:left w:w="100" w:type="dxa"/>
            </w:tcMar>
            <w:vAlign w:val="center"/>
          </w:tcPr>
          <w:p w:rsidR="006526B7" w:rsidRDefault="006526B7" w:rsidP="005E5A85">
            <w:pPr>
              <w:spacing w:after="0" w:line="240" w:lineRule="auto"/>
              <w:ind w:left="135"/>
            </w:pPr>
          </w:p>
        </w:tc>
      </w:tr>
      <w:tr w:rsidR="006526B7" w:rsidTr="005E5A85">
        <w:trPr>
          <w:trHeight w:val="144"/>
          <w:tblCellSpacing w:w="20" w:type="nil"/>
        </w:trPr>
        <w:tc>
          <w:tcPr>
            <w:tcW w:w="6904" w:type="dxa"/>
            <w:gridSpan w:val="2"/>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6526B7" w:rsidRPr="007B1FAD" w:rsidRDefault="00A04DB9" w:rsidP="005E5A85">
            <w:pPr>
              <w:spacing w:after="0" w:line="240" w:lineRule="auto"/>
              <w:ind w:left="135"/>
              <w:jc w:val="center"/>
            </w:pPr>
            <w:r>
              <w:rPr>
                <w:rFonts w:ascii="Times New Roman" w:hAnsi="Times New Roman"/>
                <w:color w:val="000000"/>
                <w:sz w:val="24"/>
              </w:rPr>
              <w:t xml:space="preserve"> </w:t>
            </w:r>
            <w:r w:rsidR="007B1FAD">
              <w:rPr>
                <w:rFonts w:ascii="Times New Roman" w:hAnsi="Times New Roman"/>
                <w:color w:val="000000"/>
                <w:sz w:val="24"/>
              </w:rPr>
              <w:t>6</w:t>
            </w:r>
          </w:p>
        </w:tc>
        <w:tc>
          <w:tcPr>
            <w:tcW w:w="1910"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0 </w:t>
            </w:r>
          </w:p>
        </w:tc>
        <w:tc>
          <w:tcPr>
            <w:tcW w:w="4159" w:type="dxa"/>
            <w:gridSpan w:val="2"/>
            <w:tcMar>
              <w:top w:w="50" w:type="dxa"/>
              <w:left w:w="100" w:type="dxa"/>
            </w:tcMar>
            <w:vAlign w:val="center"/>
          </w:tcPr>
          <w:p w:rsidR="006526B7" w:rsidRDefault="006526B7" w:rsidP="005E5A85">
            <w:pPr>
              <w:spacing w:line="240" w:lineRule="auto"/>
            </w:pPr>
          </w:p>
        </w:tc>
      </w:tr>
    </w:tbl>
    <w:p w:rsidR="006526B7" w:rsidRDefault="006526B7">
      <w:pPr>
        <w:sectPr w:rsidR="006526B7" w:rsidSect="0096779E">
          <w:pgSz w:w="16383" w:h="11906" w:orient="landscape"/>
          <w:pgMar w:top="425" w:right="851" w:bottom="284" w:left="425" w:header="720" w:footer="720" w:gutter="0"/>
          <w:cols w:space="720"/>
        </w:sectPr>
      </w:pPr>
    </w:p>
    <w:p w:rsidR="006526B7" w:rsidRDefault="00A04DB9">
      <w:pPr>
        <w:spacing w:after="0"/>
        <w:ind w:left="120"/>
      </w:pPr>
      <w:r>
        <w:rPr>
          <w:rFonts w:ascii="Times New Roman" w:hAnsi="Times New Roman"/>
          <w:b/>
          <w:color w:val="000000"/>
          <w:sz w:val="28"/>
        </w:rPr>
        <w:lastRenderedPageBreak/>
        <w:t xml:space="preserve"> 11 КЛАСС </w:t>
      </w:r>
    </w:p>
    <w:tbl>
      <w:tblPr>
        <w:tblW w:w="1567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6076"/>
        <w:gridCol w:w="992"/>
        <w:gridCol w:w="1841"/>
        <w:gridCol w:w="1910"/>
        <w:gridCol w:w="1347"/>
        <w:gridCol w:w="2824"/>
      </w:tblGrid>
      <w:tr w:rsidR="006526B7" w:rsidTr="004A41C7">
        <w:trPr>
          <w:trHeight w:val="144"/>
          <w:tblCellSpacing w:w="20" w:type="nil"/>
        </w:trPr>
        <w:tc>
          <w:tcPr>
            <w:tcW w:w="687" w:type="dxa"/>
            <w:vMerge w:val="restart"/>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 п/п </w:t>
            </w:r>
          </w:p>
          <w:p w:rsidR="006526B7" w:rsidRDefault="006526B7" w:rsidP="005E5A85">
            <w:pPr>
              <w:spacing w:after="0" w:line="240" w:lineRule="auto"/>
              <w:ind w:left="135"/>
            </w:pPr>
          </w:p>
        </w:tc>
        <w:tc>
          <w:tcPr>
            <w:tcW w:w="6076" w:type="dxa"/>
            <w:vMerge w:val="restart"/>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Тема урока </w:t>
            </w:r>
          </w:p>
          <w:p w:rsidR="006526B7" w:rsidRDefault="006526B7" w:rsidP="005E5A85">
            <w:pPr>
              <w:spacing w:after="0" w:line="240" w:lineRule="auto"/>
              <w:ind w:left="135"/>
            </w:pPr>
          </w:p>
        </w:tc>
        <w:tc>
          <w:tcPr>
            <w:tcW w:w="4743" w:type="dxa"/>
            <w:gridSpan w:val="3"/>
            <w:tcMar>
              <w:top w:w="50" w:type="dxa"/>
              <w:left w:w="100" w:type="dxa"/>
            </w:tcMar>
            <w:vAlign w:val="center"/>
          </w:tcPr>
          <w:p w:rsidR="006526B7" w:rsidRDefault="00A04DB9" w:rsidP="005E5A85">
            <w:pPr>
              <w:spacing w:after="0" w:line="240" w:lineRule="auto"/>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Дата изучения </w:t>
            </w:r>
          </w:p>
          <w:p w:rsidR="006526B7" w:rsidRDefault="006526B7" w:rsidP="005E5A85">
            <w:pPr>
              <w:spacing w:after="0" w:line="240" w:lineRule="auto"/>
              <w:ind w:left="135"/>
            </w:pPr>
          </w:p>
        </w:tc>
        <w:tc>
          <w:tcPr>
            <w:tcW w:w="2824" w:type="dxa"/>
            <w:vMerge w:val="restart"/>
            <w:tcMar>
              <w:top w:w="50" w:type="dxa"/>
              <w:left w:w="100" w:type="dxa"/>
            </w:tcMar>
            <w:vAlign w:val="center"/>
          </w:tcPr>
          <w:p w:rsidR="006526B7" w:rsidRPr="0096779E" w:rsidRDefault="00A04DB9" w:rsidP="005E5A85">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6526B7" w:rsidTr="004A41C7">
        <w:trPr>
          <w:trHeight w:val="144"/>
          <w:tblCellSpacing w:w="20" w:type="nil"/>
        </w:trPr>
        <w:tc>
          <w:tcPr>
            <w:tcW w:w="687" w:type="dxa"/>
            <w:vMerge/>
            <w:tcBorders>
              <w:top w:val="nil"/>
            </w:tcBorders>
            <w:tcMar>
              <w:top w:w="50" w:type="dxa"/>
              <w:left w:w="100" w:type="dxa"/>
            </w:tcMar>
          </w:tcPr>
          <w:p w:rsidR="006526B7" w:rsidRDefault="006526B7" w:rsidP="005E5A85">
            <w:pPr>
              <w:spacing w:line="240" w:lineRule="auto"/>
            </w:pPr>
          </w:p>
        </w:tc>
        <w:tc>
          <w:tcPr>
            <w:tcW w:w="6076" w:type="dxa"/>
            <w:vMerge/>
            <w:tcBorders>
              <w:top w:val="nil"/>
            </w:tcBorders>
            <w:tcMar>
              <w:top w:w="50" w:type="dxa"/>
              <w:left w:w="100" w:type="dxa"/>
            </w:tcMar>
          </w:tcPr>
          <w:p w:rsidR="006526B7" w:rsidRDefault="006526B7" w:rsidP="005E5A85">
            <w:pPr>
              <w:spacing w:line="240" w:lineRule="auto"/>
            </w:pPr>
          </w:p>
        </w:tc>
        <w:tc>
          <w:tcPr>
            <w:tcW w:w="992" w:type="dxa"/>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Всего </w:t>
            </w:r>
          </w:p>
          <w:p w:rsidR="006526B7" w:rsidRDefault="006526B7" w:rsidP="005E5A85">
            <w:pPr>
              <w:spacing w:after="0" w:line="240" w:lineRule="auto"/>
              <w:ind w:left="135"/>
            </w:pPr>
          </w:p>
        </w:tc>
        <w:tc>
          <w:tcPr>
            <w:tcW w:w="1841" w:type="dxa"/>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Контрольные работы </w:t>
            </w:r>
          </w:p>
          <w:p w:rsidR="006526B7" w:rsidRDefault="006526B7" w:rsidP="005E5A85">
            <w:pPr>
              <w:spacing w:after="0" w:line="240" w:lineRule="auto"/>
              <w:ind w:left="135"/>
            </w:pPr>
          </w:p>
        </w:tc>
        <w:tc>
          <w:tcPr>
            <w:tcW w:w="1910" w:type="dxa"/>
            <w:tcMar>
              <w:top w:w="50" w:type="dxa"/>
              <w:left w:w="100" w:type="dxa"/>
            </w:tcMar>
            <w:vAlign w:val="center"/>
          </w:tcPr>
          <w:p w:rsidR="006526B7" w:rsidRDefault="00A04DB9" w:rsidP="005E5A85">
            <w:pPr>
              <w:spacing w:after="0" w:line="240" w:lineRule="auto"/>
              <w:ind w:left="135"/>
            </w:pPr>
            <w:r>
              <w:rPr>
                <w:rFonts w:ascii="Times New Roman" w:hAnsi="Times New Roman"/>
                <w:b/>
                <w:color w:val="000000"/>
                <w:sz w:val="24"/>
              </w:rPr>
              <w:t xml:space="preserve">Практические работы </w:t>
            </w:r>
          </w:p>
          <w:p w:rsidR="006526B7" w:rsidRDefault="006526B7" w:rsidP="005E5A85">
            <w:pPr>
              <w:spacing w:after="0" w:line="240" w:lineRule="auto"/>
              <w:ind w:left="135"/>
            </w:pPr>
          </w:p>
        </w:tc>
        <w:tc>
          <w:tcPr>
            <w:tcW w:w="0" w:type="auto"/>
            <w:vMerge/>
            <w:tcBorders>
              <w:top w:val="nil"/>
            </w:tcBorders>
            <w:tcMar>
              <w:top w:w="50" w:type="dxa"/>
              <w:left w:w="100" w:type="dxa"/>
            </w:tcMar>
          </w:tcPr>
          <w:p w:rsidR="006526B7" w:rsidRDefault="006526B7" w:rsidP="005E5A85">
            <w:pPr>
              <w:spacing w:line="240" w:lineRule="auto"/>
            </w:pPr>
          </w:p>
        </w:tc>
        <w:tc>
          <w:tcPr>
            <w:tcW w:w="0" w:type="auto"/>
            <w:vMerge/>
            <w:tcBorders>
              <w:top w:val="nil"/>
            </w:tcBorders>
            <w:tcMar>
              <w:top w:w="50" w:type="dxa"/>
              <w:left w:w="100" w:type="dxa"/>
            </w:tcMar>
          </w:tcPr>
          <w:p w:rsidR="006526B7" w:rsidRDefault="006526B7" w:rsidP="005E5A85">
            <w:pPr>
              <w:spacing w:line="240" w:lineRule="auto"/>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Повторение и обобщение изученного в 10 классе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fbaaf</w:t>
              </w:r>
              <w:r w:rsidRPr="008E765D">
                <w:rPr>
                  <w:rFonts w:ascii="Times New Roman" w:hAnsi="Times New Roman"/>
                  <w:color w:val="0000FF"/>
                  <w:u w:val="single"/>
                </w:rPr>
                <w:t>8</w:t>
              </w:r>
              <w:r>
                <w:rPr>
                  <w:rFonts w:ascii="Times New Roman" w:hAnsi="Times New Roman"/>
                  <w:color w:val="0000FF"/>
                  <w:u w:val="single"/>
                </w:rPr>
                <w:t>a</w:t>
              </w:r>
              <w:r w:rsidRPr="008E765D">
                <w:rPr>
                  <w:rFonts w:ascii="Times New Roman" w:hAnsi="Times New Roman"/>
                  <w:color w:val="0000FF"/>
                  <w:u w:val="single"/>
                </w:rPr>
                <w:t>4</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w:t>
            </w:r>
          </w:p>
        </w:tc>
        <w:tc>
          <w:tcPr>
            <w:tcW w:w="6076" w:type="dxa"/>
            <w:tcMar>
              <w:top w:w="50" w:type="dxa"/>
              <w:left w:w="100" w:type="dxa"/>
            </w:tcMar>
            <w:vAlign w:val="center"/>
          </w:tcPr>
          <w:p w:rsidR="006526B7" w:rsidRPr="007B1FAD" w:rsidRDefault="00F81FB0" w:rsidP="005E5A85">
            <w:pPr>
              <w:spacing w:after="0" w:line="240" w:lineRule="auto"/>
              <w:ind w:left="135"/>
            </w:pPr>
            <w:r>
              <w:rPr>
                <w:rFonts w:ascii="Times New Roman" w:hAnsi="Times New Roman"/>
                <w:color w:val="000000"/>
                <w:sz w:val="24"/>
              </w:rPr>
              <w:t>Входная мониторинговая  работа</w:t>
            </w:r>
          </w:p>
        </w:tc>
        <w:tc>
          <w:tcPr>
            <w:tcW w:w="992" w:type="dxa"/>
            <w:tcMar>
              <w:top w:w="50" w:type="dxa"/>
              <w:left w:w="100" w:type="dxa"/>
            </w:tcMar>
            <w:vAlign w:val="center"/>
          </w:tcPr>
          <w:p w:rsidR="006526B7" w:rsidRDefault="00A04DB9" w:rsidP="005E5A85">
            <w:pPr>
              <w:spacing w:after="0" w:line="240" w:lineRule="auto"/>
              <w:ind w:left="135"/>
              <w:jc w:val="center"/>
            </w:pPr>
            <w:r w:rsidRPr="007B1FA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Синтаксис как раздел лингвистики (повторение, обобщение)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fbaadc</w:t>
              </w:r>
              <w:r w:rsidRPr="008E765D">
                <w:rPr>
                  <w:rFonts w:ascii="Times New Roman" w:hAnsi="Times New Roman"/>
                  <w:color w:val="0000FF"/>
                  <w:u w:val="single"/>
                </w:rPr>
                <w:t>98</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7</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Синтаксис как раздел лингвистики.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8</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Изобразительно-выразительные средства синтаксиса</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9</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Изобразительно-выразительные средства синтаксиса.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10</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Синтаксические нормы. Порядок слов в предложении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fbaaddb</w:t>
              </w:r>
              <w:r w:rsidRPr="008E765D">
                <w:rPr>
                  <w:rFonts w:ascii="Times New Roman" w:hAnsi="Times New Roman"/>
                  <w:color w:val="0000FF"/>
                  <w:u w:val="single"/>
                </w:rPr>
                <w:t>0</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11</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нормы согласования сказуемого с подлежащим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12</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fbaafd</w:t>
              </w:r>
              <w:r w:rsidRPr="008E765D">
                <w:rPr>
                  <w:rFonts w:ascii="Times New Roman" w:hAnsi="Times New Roman"/>
                  <w:color w:val="0000FF"/>
                  <w:u w:val="single"/>
                </w:rPr>
                <w:t>18</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13</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Основные нормы управления.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14</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нормы употребления однородных членов предложения</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04</w:t>
              </w:r>
              <w:r>
                <w:rPr>
                  <w:rFonts w:ascii="Times New Roman" w:hAnsi="Times New Roman"/>
                  <w:color w:val="0000FF"/>
                  <w:u w:val="single"/>
                </w:rPr>
                <w:t>e</w:t>
              </w:r>
              <w:r w:rsidRPr="008E765D">
                <w:rPr>
                  <w:rFonts w:ascii="Times New Roman" w:hAnsi="Times New Roman"/>
                  <w:color w:val="0000FF"/>
                  <w:u w:val="single"/>
                </w:rPr>
                <w:t>8</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15</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Предложения с однородными членами, соединенными двойными союзами.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16</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нормы употребления причастных оборотов</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DE02FA"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17</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нормы употребления деепричастных оборотов</w:t>
            </w:r>
            <w:r w:rsidR="00DE02FA">
              <w:rPr>
                <w:rFonts w:ascii="Times New Roman" w:hAnsi="Times New Roman"/>
                <w:color w:val="000000"/>
                <w:sz w:val="24"/>
              </w:rPr>
              <w:t xml:space="preserve">. </w:t>
            </w:r>
            <w:r w:rsidR="00DE02FA" w:rsidRPr="00DE02FA">
              <w:rPr>
                <w:rFonts w:ascii="Times New Roman" w:hAnsi="Times New Roman"/>
                <w:color w:val="000000"/>
                <w:sz w:val="24"/>
              </w:rPr>
              <w:t>Практикум</w:t>
            </w:r>
          </w:p>
        </w:tc>
        <w:tc>
          <w:tcPr>
            <w:tcW w:w="992" w:type="dxa"/>
            <w:tcMar>
              <w:top w:w="50" w:type="dxa"/>
              <w:left w:w="100" w:type="dxa"/>
            </w:tcMar>
            <w:vAlign w:val="center"/>
          </w:tcPr>
          <w:p w:rsidR="006526B7" w:rsidRPr="00DE02FA" w:rsidRDefault="00A04DB9" w:rsidP="005E5A85">
            <w:pPr>
              <w:spacing w:after="0" w:line="240" w:lineRule="auto"/>
              <w:ind w:left="135"/>
              <w:jc w:val="center"/>
            </w:pPr>
            <w:r w:rsidRPr="008E765D">
              <w:rPr>
                <w:rFonts w:ascii="Times New Roman" w:hAnsi="Times New Roman"/>
                <w:color w:val="000000"/>
                <w:sz w:val="24"/>
              </w:rPr>
              <w:t xml:space="preserve"> </w:t>
            </w:r>
            <w:r w:rsidRPr="00DE02FA">
              <w:rPr>
                <w:rFonts w:ascii="Times New Roman" w:hAnsi="Times New Roman"/>
                <w:color w:val="000000"/>
                <w:sz w:val="24"/>
              </w:rPr>
              <w:t xml:space="preserve">1 </w:t>
            </w:r>
          </w:p>
        </w:tc>
        <w:tc>
          <w:tcPr>
            <w:tcW w:w="1841" w:type="dxa"/>
            <w:tcMar>
              <w:top w:w="50" w:type="dxa"/>
              <w:left w:w="100" w:type="dxa"/>
            </w:tcMar>
            <w:vAlign w:val="center"/>
          </w:tcPr>
          <w:p w:rsidR="006526B7" w:rsidRPr="00DE02FA" w:rsidRDefault="006526B7" w:rsidP="005E5A85">
            <w:pPr>
              <w:spacing w:after="0" w:line="240" w:lineRule="auto"/>
              <w:ind w:left="135"/>
              <w:jc w:val="center"/>
            </w:pPr>
          </w:p>
        </w:tc>
        <w:tc>
          <w:tcPr>
            <w:tcW w:w="1910" w:type="dxa"/>
            <w:tcMar>
              <w:top w:w="50" w:type="dxa"/>
              <w:left w:w="100" w:type="dxa"/>
            </w:tcMar>
            <w:vAlign w:val="center"/>
          </w:tcPr>
          <w:p w:rsidR="006526B7" w:rsidRPr="00DE02FA" w:rsidRDefault="006526B7" w:rsidP="005E5A85">
            <w:pPr>
              <w:spacing w:after="0" w:line="240" w:lineRule="auto"/>
              <w:ind w:left="135"/>
              <w:jc w:val="center"/>
            </w:pPr>
          </w:p>
        </w:tc>
        <w:tc>
          <w:tcPr>
            <w:tcW w:w="1347" w:type="dxa"/>
            <w:tcMar>
              <w:top w:w="50" w:type="dxa"/>
              <w:left w:w="100" w:type="dxa"/>
            </w:tcMar>
            <w:vAlign w:val="center"/>
          </w:tcPr>
          <w:p w:rsidR="006526B7" w:rsidRPr="00DE02FA" w:rsidRDefault="006526B7" w:rsidP="005E5A85">
            <w:pPr>
              <w:spacing w:after="0" w:line="240" w:lineRule="auto"/>
              <w:ind w:left="135"/>
            </w:pPr>
          </w:p>
        </w:tc>
        <w:tc>
          <w:tcPr>
            <w:tcW w:w="2824" w:type="dxa"/>
            <w:tcMar>
              <w:top w:w="50" w:type="dxa"/>
              <w:left w:w="100" w:type="dxa"/>
            </w:tcMar>
            <w:vAlign w:val="center"/>
          </w:tcPr>
          <w:p w:rsidR="006526B7" w:rsidRPr="00DE02FA" w:rsidRDefault="006526B7" w:rsidP="005E5A85">
            <w:pPr>
              <w:spacing w:after="0" w:line="240" w:lineRule="auto"/>
              <w:ind w:left="135"/>
            </w:pPr>
          </w:p>
        </w:tc>
      </w:tr>
      <w:tr w:rsidR="006526B7" w:rsidRPr="00DE02FA" w:rsidTr="004A41C7">
        <w:trPr>
          <w:trHeight w:val="144"/>
          <w:tblCellSpacing w:w="20" w:type="nil"/>
        </w:trPr>
        <w:tc>
          <w:tcPr>
            <w:tcW w:w="687" w:type="dxa"/>
            <w:tcMar>
              <w:top w:w="50" w:type="dxa"/>
              <w:left w:w="100" w:type="dxa"/>
            </w:tcMar>
            <w:vAlign w:val="center"/>
          </w:tcPr>
          <w:p w:rsidR="006526B7" w:rsidRPr="00DE02FA" w:rsidRDefault="00A04DB9" w:rsidP="005E5A85">
            <w:pPr>
              <w:spacing w:after="0" w:line="240" w:lineRule="auto"/>
            </w:pPr>
            <w:r w:rsidRPr="00DE02FA">
              <w:rPr>
                <w:rFonts w:ascii="Times New Roman" w:hAnsi="Times New Roman"/>
                <w:color w:val="000000"/>
                <w:sz w:val="24"/>
              </w:rPr>
              <w:lastRenderedPageBreak/>
              <w:t>18</w:t>
            </w:r>
          </w:p>
        </w:tc>
        <w:tc>
          <w:tcPr>
            <w:tcW w:w="6076" w:type="dxa"/>
            <w:tcMar>
              <w:top w:w="50" w:type="dxa"/>
              <w:left w:w="100" w:type="dxa"/>
            </w:tcMar>
            <w:vAlign w:val="center"/>
          </w:tcPr>
          <w:p w:rsidR="006526B7" w:rsidRPr="00DE02FA" w:rsidRDefault="00DE02FA" w:rsidP="005E5A85">
            <w:pPr>
              <w:spacing w:after="0" w:line="240" w:lineRule="auto"/>
              <w:ind w:left="135"/>
            </w:pPr>
            <w:r>
              <w:rPr>
                <w:rFonts w:ascii="Times New Roman" w:hAnsi="Times New Roman"/>
                <w:color w:val="000000"/>
                <w:sz w:val="24"/>
              </w:rPr>
              <w:t>Пробное итоговое сочинение (изложение)</w:t>
            </w:r>
            <w:r w:rsidR="00A04DB9" w:rsidRPr="008E765D">
              <w:rPr>
                <w:rFonts w:ascii="Times New Roman" w:hAnsi="Times New Roman"/>
                <w:color w:val="000000"/>
                <w:sz w:val="24"/>
              </w:rPr>
              <w:t xml:space="preserve"> </w:t>
            </w:r>
          </w:p>
        </w:tc>
        <w:tc>
          <w:tcPr>
            <w:tcW w:w="992" w:type="dxa"/>
            <w:tcMar>
              <w:top w:w="50" w:type="dxa"/>
              <w:left w:w="100" w:type="dxa"/>
            </w:tcMar>
            <w:vAlign w:val="center"/>
          </w:tcPr>
          <w:p w:rsidR="006526B7" w:rsidRPr="00DE02FA" w:rsidRDefault="00A04DB9" w:rsidP="005E5A85">
            <w:pPr>
              <w:spacing w:after="0" w:line="240" w:lineRule="auto"/>
              <w:ind w:left="135"/>
              <w:jc w:val="center"/>
            </w:pPr>
            <w:r w:rsidRPr="00DE02FA">
              <w:rPr>
                <w:rFonts w:ascii="Times New Roman" w:hAnsi="Times New Roman"/>
                <w:color w:val="000000"/>
                <w:sz w:val="24"/>
              </w:rPr>
              <w:t xml:space="preserve"> 1 </w:t>
            </w:r>
          </w:p>
        </w:tc>
        <w:tc>
          <w:tcPr>
            <w:tcW w:w="1841" w:type="dxa"/>
            <w:tcMar>
              <w:top w:w="50" w:type="dxa"/>
              <w:left w:w="100" w:type="dxa"/>
            </w:tcMar>
            <w:vAlign w:val="center"/>
          </w:tcPr>
          <w:p w:rsidR="006526B7" w:rsidRPr="00DE02FA" w:rsidRDefault="006526B7" w:rsidP="005E5A85">
            <w:pPr>
              <w:spacing w:after="0" w:line="240" w:lineRule="auto"/>
              <w:ind w:left="135"/>
              <w:jc w:val="center"/>
            </w:pPr>
          </w:p>
        </w:tc>
        <w:tc>
          <w:tcPr>
            <w:tcW w:w="1910" w:type="dxa"/>
            <w:tcMar>
              <w:top w:w="50" w:type="dxa"/>
              <w:left w:w="100" w:type="dxa"/>
            </w:tcMar>
            <w:vAlign w:val="center"/>
          </w:tcPr>
          <w:p w:rsidR="006526B7" w:rsidRPr="00DE02FA" w:rsidRDefault="006526B7" w:rsidP="005E5A85">
            <w:pPr>
              <w:spacing w:after="0" w:line="240" w:lineRule="auto"/>
              <w:ind w:left="135"/>
              <w:jc w:val="center"/>
            </w:pPr>
          </w:p>
        </w:tc>
        <w:tc>
          <w:tcPr>
            <w:tcW w:w="1347" w:type="dxa"/>
            <w:tcMar>
              <w:top w:w="50" w:type="dxa"/>
              <w:left w:w="100" w:type="dxa"/>
            </w:tcMar>
            <w:vAlign w:val="center"/>
          </w:tcPr>
          <w:p w:rsidR="006526B7" w:rsidRPr="00DE02FA" w:rsidRDefault="006526B7" w:rsidP="005E5A85">
            <w:pPr>
              <w:spacing w:after="0" w:line="240" w:lineRule="auto"/>
              <w:ind w:left="135"/>
            </w:pPr>
          </w:p>
        </w:tc>
        <w:tc>
          <w:tcPr>
            <w:tcW w:w="2824" w:type="dxa"/>
            <w:tcMar>
              <w:top w:w="50" w:type="dxa"/>
              <w:left w:w="100" w:type="dxa"/>
            </w:tcMar>
            <w:vAlign w:val="center"/>
          </w:tcPr>
          <w:p w:rsidR="006526B7" w:rsidRPr="00DE02FA"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Pr="00DE02FA" w:rsidRDefault="00A04DB9" w:rsidP="005E5A85">
            <w:pPr>
              <w:spacing w:after="0" w:line="240" w:lineRule="auto"/>
            </w:pPr>
            <w:r w:rsidRPr="00DE02FA">
              <w:rPr>
                <w:rFonts w:ascii="Times New Roman" w:hAnsi="Times New Roman"/>
                <w:color w:val="000000"/>
                <w:sz w:val="24"/>
              </w:rPr>
              <w:t>19</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нормы построения сложных предложений: сл</w:t>
            </w:r>
            <w:r w:rsidR="00F81FB0">
              <w:rPr>
                <w:rFonts w:ascii="Times New Roman" w:hAnsi="Times New Roman"/>
                <w:color w:val="000000"/>
                <w:sz w:val="24"/>
              </w:rPr>
              <w:t xml:space="preserve">ожноподчиненного предложения с </w:t>
            </w:r>
            <w:r w:rsidRPr="008E765D">
              <w:rPr>
                <w:rFonts w:ascii="Times New Roman" w:hAnsi="Times New Roman"/>
                <w:color w:val="000000"/>
                <w:sz w:val="24"/>
              </w:rPr>
              <w:t>придаточным определительным; придаточным изъяснительным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20</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нормы построения сложного предложения с разными видами связи</w:t>
            </w:r>
            <w:r w:rsidR="00DE02FA">
              <w:rPr>
                <w:rFonts w:ascii="Times New Roman" w:hAnsi="Times New Roman"/>
                <w:color w:val="000000"/>
                <w:sz w:val="24"/>
              </w:rPr>
              <w:t xml:space="preserve">. </w:t>
            </w:r>
            <w:r w:rsidR="00DE02FA" w:rsidRPr="00DE02FA">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21</w:t>
            </w:r>
          </w:p>
        </w:tc>
        <w:tc>
          <w:tcPr>
            <w:tcW w:w="6076" w:type="dxa"/>
            <w:tcMar>
              <w:top w:w="50" w:type="dxa"/>
              <w:left w:w="100" w:type="dxa"/>
            </w:tcMar>
            <w:vAlign w:val="center"/>
          </w:tcPr>
          <w:p w:rsidR="006526B7" w:rsidRDefault="00DE02FA" w:rsidP="005E5A85">
            <w:pPr>
              <w:spacing w:after="0" w:line="240" w:lineRule="auto"/>
              <w:ind w:left="135"/>
            </w:pPr>
            <w:r>
              <w:rPr>
                <w:rFonts w:ascii="Times New Roman" w:hAnsi="Times New Roman"/>
                <w:color w:val="000000"/>
                <w:sz w:val="24"/>
              </w:rPr>
              <w:t>Итоговое сочинение (изложение)</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22</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23</w:t>
            </w:r>
          </w:p>
        </w:tc>
        <w:tc>
          <w:tcPr>
            <w:tcW w:w="6076" w:type="dxa"/>
            <w:tcMar>
              <w:top w:w="50" w:type="dxa"/>
              <w:left w:w="100" w:type="dxa"/>
            </w:tcMar>
            <w:vAlign w:val="center"/>
          </w:tcPr>
          <w:p w:rsidR="006526B7" w:rsidRPr="008E765D" w:rsidRDefault="00DE02FA" w:rsidP="005E5A85">
            <w:pPr>
              <w:spacing w:after="0" w:line="240" w:lineRule="auto"/>
              <w:ind w:left="135"/>
            </w:pPr>
            <w:r>
              <w:rPr>
                <w:rFonts w:ascii="Times New Roman" w:hAnsi="Times New Roman"/>
                <w:color w:val="000000"/>
                <w:sz w:val="24"/>
              </w:rPr>
              <w:t>Мониторинговая работа за 1 полугодие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24</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Пунктуация как раздел лингвистики. (повторение, обобщение)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25</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26</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Знаки препинания в предложениях с однородными членами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27</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Знаки препинания в предложениях с однородными членами. </w:t>
            </w:r>
            <w:r>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28</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29</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30</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Знаки препинания при обособлении.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31</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32</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33</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знаков препинания в сложносочинённом предложении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34</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знаков препинания в сложноподчинённом предложении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35</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знаков препинания в бессоюзном сложном предложении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lastRenderedPageBreak/>
              <w:t>36</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постановки знаков препинания в сложном предложении с разными видами связи</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37</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38</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fbaaf</w:t>
              </w:r>
              <w:r w:rsidRPr="008E765D">
                <w:rPr>
                  <w:rFonts w:ascii="Times New Roman" w:hAnsi="Times New Roman"/>
                  <w:color w:val="0000FF"/>
                  <w:u w:val="single"/>
                </w:rPr>
                <w:t>3</w:t>
              </w:r>
              <w:r>
                <w:rPr>
                  <w:rFonts w:ascii="Times New Roman" w:hAnsi="Times New Roman"/>
                  <w:color w:val="0000FF"/>
                  <w:u w:val="single"/>
                </w:rPr>
                <w:t>ea</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39</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40</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41</w:t>
            </w:r>
          </w:p>
        </w:tc>
        <w:tc>
          <w:tcPr>
            <w:tcW w:w="6076" w:type="dxa"/>
            <w:tcMar>
              <w:top w:w="50" w:type="dxa"/>
              <w:left w:w="100" w:type="dxa"/>
            </w:tcMar>
            <w:vAlign w:val="center"/>
          </w:tcPr>
          <w:p w:rsidR="006526B7" w:rsidRPr="00DE02FA" w:rsidRDefault="00A04DB9" w:rsidP="005E5A85">
            <w:pPr>
              <w:spacing w:after="0" w:line="240" w:lineRule="auto"/>
              <w:ind w:left="135"/>
            </w:pPr>
            <w:r w:rsidRPr="008E765D">
              <w:rPr>
                <w:rFonts w:ascii="Times New Roman" w:hAnsi="Times New Roman"/>
                <w:color w:val="000000"/>
                <w:sz w:val="24"/>
              </w:rPr>
              <w:t xml:space="preserve">Итоговый контроль "Пунктуация. Основные правила пунктуации". </w:t>
            </w:r>
            <w:r>
              <w:rPr>
                <w:rFonts w:ascii="Times New Roman" w:hAnsi="Times New Roman"/>
                <w:color w:val="000000"/>
                <w:sz w:val="24"/>
              </w:rPr>
              <w:t>Сочинение</w:t>
            </w:r>
            <w:r w:rsidR="00DE02FA">
              <w:rPr>
                <w:rFonts w:ascii="Times New Roman" w:hAnsi="Times New Roman"/>
                <w:color w:val="000000"/>
                <w:sz w:val="24"/>
              </w:rPr>
              <w:t>-рассуждение</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42</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Функциональная стилистика как раздел лингвистики (повторение, обобщение)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1</w:t>
              </w:r>
              <w:r>
                <w:rPr>
                  <w:rFonts w:ascii="Times New Roman" w:hAnsi="Times New Roman"/>
                  <w:color w:val="0000FF"/>
                  <w:u w:val="single"/>
                </w:rPr>
                <w:t>d</w:t>
              </w:r>
              <w:r w:rsidRPr="008E765D">
                <w:rPr>
                  <w:rFonts w:ascii="Times New Roman" w:hAnsi="Times New Roman"/>
                  <w:color w:val="0000FF"/>
                  <w:u w:val="single"/>
                </w:rPr>
                <w:t>48</w:t>
              </w:r>
            </w:hyperlink>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43</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Разговорная речь</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202</w:t>
              </w:r>
              <w:r>
                <w:rPr>
                  <w:rFonts w:ascii="Times New Roman" w:hAnsi="Times New Roman"/>
                  <w:color w:val="0000FF"/>
                  <w:u w:val="single"/>
                </w:rPr>
                <w:t>c</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44</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Разговорная речь.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45</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жанры разговорной речи: устный рассказ, беседа, спор (обзор)</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21</w:t>
              </w:r>
              <w:r>
                <w:rPr>
                  <w:rFonts w:ascii="Times New Roman" w:hAnsi="Times New Roman"/>
                  <w:color w:val="0000FF"/>
                  <w:u w:val="single"/>
                </w:rPr>
                <w:t>da</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46</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47</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Научный стиль, сфера его использования, назначение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25</w:t>
              </w:r>
              <w:r>
                <w:rPr>
                  <w:rFonts w:ascii="Times New Roman" w:hAnsi="Times New Roman"/>
                  <w:color w:val="0000FF"/>
                  <w:u w:val="single"/>
                </w:rPr>
                <w:t>c</w:t>
              </w:r>
              <w:r w:rsidRPr="008E765D">
                <w:rPr>
                  <w:rFonts w:ascii="Times New Roman" w:hAnsi="Times New Roman"/>
                  <w:color w:val="0000FF"/>
                  <w:u w:val="single"/>
                </w:rPr>
                <w:t>2</w:t>
              </w:r>
            </w:hyperlink>
          </w:p>
        </w:tc>
      </w:tr>
      <w:tr w:rsidR="006526B7" w:rsidRPr="0061105D"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48</w:t>
            </w:r>
          </w:p>
        </w:tc>
        <w:tc>
          <w:tcPr>
            <w:tcW w:w="6076" w:type="dxa"/>
            <w:tcMar>
              <w:top w:w="50" w:type="dxa"/>
              <w:left w:w="100" w:type="dxa"/>
            </w:tcMar>
            <w:vAlign w:val="center"/>
          </w:tcPr>
          <w:p w:rsidR="006526B7" w:rsidRPr="0061105D" w:rsidRDefault="00A04DB9" w:rsidP="005E5A85">
            <w:pPr>
              <w:spacing w:after="0" w:line="240" w:lineRule="auto"/>
              <w:ind w:left="135"/>
            </w:pPr>
            <w:r w:rsidRPr="0061105D">
              <w:rPr>
                <w:rFonts w:ascii="Times New Roman" w:hAnsi="Times New Roman"/>
                <w:color w:val="000000"/>
                <w:sz w:val="24"/>
              </w:rPr>
              <w:t>Основные подстили научного стиля</w:t>
            </w:r>
            <w:r w:rsidR="0061105D">
              <w:rPr>
                <w:rFonts w:ascii="Times New Roman" w:hAnsi="Times New Roman"/>
                <w:color w:val="000000"/>
                <w:sz w:val="24"/>
              </w:rPr>
              <w:t xml:space="preserve">. </w:t>
            </w:r>
            <w:r w:rsidR="0061105D" w:rsidRPr="0061105D">
              <w:rPr>
                <w:rFonts w:ascii="Times New Roman" w:hAnsi="Times New Roman"/>
                <w:color w:val="000000"/>
                <w:sz w:val="24"/>
              </w:rPr>
              <w:t>Практикум</w:t>
            </w:r>
          </w:p>
        </w:tc>
        <w:tc>
          <w:tcPr>
            <w:tcW w:w="992" w:type="dxa"/>
            <w:tcMar>
              <w:top w:w="50" w:type="dxa"/>
              <w:left w:w="100" w:type="dxa"/>
            </w:tcMar>
            <w:vAlign w:val="center"/>
          </w:tcPr>
          <w:p w:rsidR="006526B7" w:rsidRPr="0061105D" w:rsidRDefault="00A04DB9" w:rsidP="005E5A85">
            <w:pPr>
              <w:spacing w:after="0" w:line="240" w:lineRule="auto"/>
              <w:ind w:left="135"/>
              <w:jc w:val="center"/>
            </w:pPr>
            <w:r w:rsidRPr="0061105D">
              <w:rPr>
                <w:rFonts w:ascii="Times New Roman" w:hAnsi="Times New Roman"/>
                <w:color w:val="000000"/>
                <w:sz w:val="24"/>
              </w:rPr>
              <w:t xml:space="preserve"> 1 </w:t>
            </w:r>
          </w:p>
        </w:tc>
        <w:tc>
          <w:tcPr>
            <w:tcW w:w="1841" w:type="dxa"/>
            <w:tcMar>
              <w:top w:w="50" w:type="dxa"/>
              <w:left w:w="100" w:type="dxa"/>
            </w:tcMar>
            <w:vAlign w:val="center"/>
          </w:tcPr>
          <w:p w:rsidR="006526B7" w:rsidRPr="0061105D" w:rsidRDefault="006526B7" w:rsidP="005E5A85">
            <w:pPr>
              <w:spacing w:after="0" w:line="240" w:lineRule="auto"/>
              <w:ind w:left="135"/>
              <w:jc w:val="center"/>
            </w:pPr>
          </w:p>
        </w:tc>
        <w:tc>
          <w:tcPr>
            <w:tcW w:w="1910" w:type="dxa"/>
            <w:tcMar>
              <w:top w:w="50" w:type="dxa"/>
              <w:left w:w="100" w:type="dxa"/>
            </w:tcMar>
            <w:vAlign w:val="center"/>
          </w:tcPr>
          <w:p w:rsidR="006526B7" w:rsidRPr="0061105D" w:rsidRDefault="006526B7" w:rsidP="005E5A85">
            <w:pPr>
              <w:spacing w:after="0" w:line="240" w:lineRule="auto"/>
              <w:ind w:left="135"/>
              <w:jc w:val="center"/>
            </w:pPr>
          </w:p>
        </w:tc>
        <w:tc>
          <w:tcPr>
            <w:tcW w:w="1347" w:type="dxa"/>
            <w:tcMar>
              <w:top w:w="50" w:type="dxa"/>
              <w:left w:w="100" w:type="dxa"/>
            </w:tcMar>
            <w:vAlign w:val="center"/>
          </w:tcPr>
          <w:p w:rsidR="006526B7" w:rsidRPr="0061105D" w:rsidRDefault="006526B7" w:rsidP="005E5A85">
            <w:pPr>
              <w:spacing w:after="0" w:line="240" w:lineRule="auto"/>
              <w:ind w:left="135"/>
            </w:pPr>
          </w:p>
        </w:tc>
        <w:tc>
          <w:tcPr>
            <w:tcW w:w="2824" w:type="dxa"/>
            <w:tcMar>
              <w:top w:w="50" w:type="dxa"/>
              <w:left w:w="100" w:type="dxa"/>
            </w:tcMar>
            <w:vAlign w:val="center"/>
          </w:tcPr>
          <w:p w:rsidR="006526B7" w:rsidRPr="0061105D" w:rsidRDefault="006526B7" w:rsidP="005E5A85">
            <w:pPr>
              <w:spacing w:after="0" w:line="240" w:lineRule="auto"/>
              <w:ind w:left="135"/>
            </w:pPr>
          </w:p>
        </w:tc>
      </w:tr>
      <w:tr w:rsidR="006526B7" w:rsidRPr="0061105D" w:rsidTr="004A41C7">
        <w:trPr>
          <w:trHeight w:val="144"/>
          <w:tblCellSpacing w:w="20" w:type="nil"/>
        </w:trPr>
        <w:tc>
          <w:tcPr>
            <w:tcW w:w="687" w:type="dxa"/>
            <w:tcMar>
              <w:top w:w="50" w:type="dxa"/>
              <w:left w:w="100" w:type="dxa"/>
            </w:tcMar>
            <w:vAlign w:val="center"/>
          </w:tcPr>
          <w:p w:rsidR="006526B7" w:rsidRPr="0061105D" w:rsidRDefault="00A04DB9" w:rsidP="005E5A85">
            <w:pPr>
              <w:spacing w:after="0" w:line="240" w:lineRule="auto"/>
            </w:pPr>
            <w:r w:rsidRPr="0061105D">
              <w:rPr>
                <w:rFonts w:ascii="Times New Roman" w:hAnsi="Times New Roman"/>
                <w:color w:val="000000"/>
                <w:sz w:val="24"/>
              </w:rPr>
              <w:t>49</w:t>
            </w:r>
          </w:p>
        </w:tc>
        <w:tc>
          <w:tcPr>
            <w:tcW w:w="6076" w:type="dxa"/>
            <w:tcMar>
              <w:top w:w="50" w:type="dxa"/>
              <w:left w:w="100" w:type="dxa"/>
            </w:tcMar>
            <w:vAlign w:val="center"/>
          </w:tcPr>
          <w:p w:rsidR="006526B7" w:rsidRPr="008E765D" w:rsidRDefault="0061105D" w:rsidP="005E5A85">
            <w:pPr>
              <w:spacing w:after="0" w:line="240" w:lineRule="auto"/>
              <w:ind w:left="135"/>
            </w:pPr>
            <w:r>
              <w:rPr>
                <w:rFonts w:ascii="Times New Roman" w:hAnsi="Times New Roman"/>
                <w:color w:val="000000"/>
                <w:sz w:val="24"/>
              </w:rPr>
              <w:t>Пробный экзамен в форме ЕГЭ</w:t>
            </w:r>
          </w:p>
        </w:tc>
        <w:tc>
          <w:tcPr>
            <w:tcW w:w="992" w:type="dxa"/>
            <w:tcMar>
              <w:top w:w="50" w:type="dxa"/>
              <w:left w:w="100" w:type="dxa"/>
            </w:tcMar>
            <w:vAlign w:val="center"/>
          </w:tcPr>
          <w:p w:rsidR="006526B7" w:rsidRPr="0061105D" w:rsidRDefault="00A04DB9" w:rsidP="005E5A85">
            <w:pPr>
              <w:spacing w:after="0" w:line="240" w:lineRule="auto"/>
              <w:ind w:left="135"/>
              <w:jc w:val="center"/>
            </w:pPr>
            <w:r w:rsidRPr="008E765D">
              <w:rPr>
                <w:rFonts w:ascii="Times New Roman" w:hAnsi="Times New Roman"/>
                <w:color w:val="000000"/>
                <w:sz w:val="24"/>
              </w:rPr>
              <w:t xml:space="preserve"> </w:t>
            </w:r>
            <w:r w:rsidRPr="0061105D">
              <w:rPr>
                <w:rFonts w:ascii="Times New Roman" w:hAnsi="Times New Roman"/>
                <w:color w:val="000000"/>
                <w:sz w:val="24"/>
              </w:rPr>
              <w:t xml:space="preserve">1 </w:t>
            </w:r>
          </w:p>
        </w:tc>
        <w:tc>
          <w:tcPr>
            <w:tcW w:w="1841" w:type="dxa"/>
            <w:tcMar>
              <w:top w:w="50" w:type="dxa"/>
              <w:left w:w="100" w:type="dxa"/>
            </w:tcMar>
            <w:vAlign w:val="center"/>
          </w:tcPr>
          <w:p w:rsidR="006526B7" w:rsidRPr="0061105D" w:rsidRDefault="0061105D" w:rsidP="005E5A85">
            <w:pPr>
              <w:spacing w:after="0" w:line="240" w:lineRule="auto"/>
              <w:ind w:left="135"/>
              <w:jc w:val="center"/>
            </w:pPr>
            <w:r>
              <w:t>1</w:t>
            </w:r>
          </w:p>
        </w:tc>
        <w:tc>
          <w:tcPr>
            <w:tcW w:w="1910" w:type="dxa"/>
            <w:tcMar>
              <w:top w:w="50" w:type="dxa"/>
              <w:left w:w="100" w:type="dxa"/>
            </w:tcMar>
            <w:vAlign w:val="center"/>
          </w:tcPr>
          <w:p w:rsidR="006526B7" w:rsidRPr="0061105D" w:rsidRDefault="006526B7" w:rsidP="005E5A85">
            <w:pPr>
              <w:spacing w:after="0" w:line="240" w:lineRule="auto"/>
              <w:ind w:left="135"/>
              <w:jc w:val="center"/>
            </w:pPr>
          </w:p>
        </w:tc>
        <w:tc>
          <w:tcPr>
            <w:tcW w:w="1347" w:type="dxa"/>
            <w:tcMar>
              <w:top w:w="50" w:type="dxa"/>
              <w:left w:w="100" w:type="dxa"/>
            </w:tcMar>
            <w:vAlign w:val="center"/>
          </w:tcPr>
          <w:p w:rsidR="006526B7" w:rsidRPr="0061105D" w:rsidRDefault="006526B7" w:rsidP="005E5A85">
            <w:pPr>
              <w:spacing w:after="0" w:line="240" w:lineRule="auto"/>
              <w:ind w:left="135"/>
            </w:pPr>
          </w:p>
        </w:tc>
        <w:tc>
          <w:tcPr>
            <w:tcW w:w="2824" w:type="dxa"/>
            <w:tcMar>
              <w:top w:w="50" w:type="dxa"/>
              <w:left w:w="100" w:type="dxa"/>
            </w:tcMar>
            <w:vAlign w:val="center"/>
          </w:tcPr>
          <w:p w:rsidR="006526B7" w:rsidRPr="0061105D" w:rsidRDefault="006526B7" w:rsidP="005E5A85">
            <w:pPr>
              <w:spacing w:after="0" w:line="240" w:lineRule="auto"/>
              <w:ind w:left="135"/>
            </w:pPr>
          </w:p>
        </w:tc>
      </w:tr>
      <w:tr w:rsidR="006526B7" w:rsidRPr="0061105D" w:rsidTr="004A41C7">
        <w:trPr>
          <w:trHeight w:val="144"/>
          <w:tblCellSpacing w:w="20" w:type="nil"/>
        </w:trPr>
        <w:tc>
          <w:tcPr>
            <w:tcW w:w="687" w:type="dxa"/>
            <w:tcMar>
              <w:top w:w="50" w:type="dxa"/>
              <w:left w:w="100" w:type="dxa"/>
            </w:tcMar>
            <w:vAlign w:val="center"/>
          </w:tcPr>
          <w:p w:rsidR="006526B7" w:rsidRPr="0061105D" w:rsidRDefault="00A04DB9" w:rsidP="005E5A85">
            <w:pPr>
              <w:spacing w:after="0" w:line="240" w:lineRule="auto"/>
            </w:pPr>
            <w:r w:rsidRPr="0061105D">
              <w:rPr>
                <w:rFonts w:ascii="Times New Roman" w:hAnsi="Times New Roman"/>
                <w:color w:val="000000"/>
                <w:sz w:val="24"/>
              </w:rPr>
              <w:t>50</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жанры научного стиля (обзор)</w:t>
            </w:r>
          </w:p>
        </w:tc>
        <w:tc>
          <w:tcPr>
            <w:tcW w:w="992" w:type="dxa"/>
            <w:tcMar>
              <w:top w:w="50" w:type="dxa"/>
              <w:left w:w="100" w:type="dxa"/>
            </w:tcMar>
            <w:vAlign w:val="center"/>
          </w:tcPr>
          <w:p w:rsidR="006526B7" w:rsidRPr="0061105D" w:rsidRDefault="00A04DB9" w:rsidP="005E5A85">
            <w:pPr>
              <w:spacing w:after="0" w:line="240" w:lineRule="auto"/>
              <w:ind w:left="135"/>
              <w:jc w:val="center"/>
            </w:pPr>
            <w:r w:rsidRPr="008E765D">
              <w:rPr>
                <w:rFonts w:ascii="Times New Roman" w:hAnsi="Times New Roman"/>
                <w:color w:val="000000"/>
                <w:sz w:val="24"/>
              </w:rPr>
              <w:t xml:space="preserve"> </w:t>
            </w:r>
            <w:r w:rsidRPr="0061105D">
              <w:rPr>
                <w:rFonts w:ascii="Times New Roman" w:hAnsi="Times New Roman"/>
                <w:color w:val="000000"/>
                <w:sz w:val="24"/>
              </w:rPr>
              <w:t xml:space="preserve">1 </w:t>
            </w:r>
          </w:p>
        </w:tc>
        <w:tc>
          <w:tcPr>
            <w:tcW w:w="1841" w:type="dxa"/>
            <w:tcMar>
              <w:top w:w="50" w:type="dxa"/>
              <w:left w:w="100" w:type="dxa"/>
            </w:tcMar>
            <w:vAlign w:val="center"/>
          </w:tcPr>
          <w:p w:rsidR="006526B7" w:rsidRPr="0061105D" w:rsidRDefault="006526B7" w:rsidP="005E5A85">
            <w:pPr>
              <w:spacing w:after="0" w:line="240" w:lineRule="auto"/>
              <w:ind w:left="135"/>
              <w:jc w:val="center"/>
            </w:pPr>
          </w:p>
        </w:tc>
        <w:tc>
          <w:tcPr>
            <w:tcW w:w="1910" w:type="dxa"/>
            <w:tcMar>
              <w:top w:w="50" w:type="dxa"/>
              <w:left w:w="100" w:type="dxa"/>
            </w:tcMar>
            <w:vAlign w:val="center"/>
          </w:tcPr>
          <w:p w:rsidR="006526B7" w:rsidRPr="0061105D" w:rsidRDefault="006526B7" w:rsidP="005E5A85">
            <w:pPr>
              <w:spacing w:after="0" w:line="240" w:lineRule="auto"/>
              <w:ind w:left="135"/>
              <w:jc w:val="center"/>
            </w:pPr>
          </w:p>
        </w:tc>
        <w:tc>
          <w:tcPr>
            <w:tcW w:w="1347" w:type="dxa"/>
            <w:tcMar>
              <w:top w:w="50" w:type="dxa"/>
              <w:left w:w="100" w:type="dxa"/>
            </w:tcMar>
            <w:vAlign w:val="center"/>
          </w:tcPr>
          <w:p w:rsidR="006526B7" w:rsidRPr="0061105D" w:rsidRDefault="006526B7" w:rsidP="005E5A85">
            <w:pPr>
              <w:spacing w:after="0" w:line="240" w:lineRule="auto"/>
              <w:ind w:left="135"/>
            </w:pPr>
          </w:p>
        </w:tc>
        <w:tc>
          <w:tcPr>
            <w:tcW w:w="2824" w:type="dxa"/>
            <w:tcMar>
              <w:top w:w="50" w:type="dxa"/>
              <w:left w:w="100" w:type="dxa"/>
            </w:tcMar>
            <w:vAlign w:val="center"/>
          </w:tcPr>
          <w:p w:rsidR="006526B7" w:rsidRPr="0061105D"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Pr="0061105D" w:rsidRDefault="00A04DB9" w:rsidP="005E5A85">
            <w:pPr>
              <w:spacing w:after="0" w:line="240" w:lineRule="auto"/>
            </w:pPr>
            <w:r w:rsidRPr="0061105D">
              <w:rPr>
                <w:rFonts w:ascii="Times New Roman" w:hAnsi="Times New Roman"/>
                <w:color w:val="000000"/>
                <w:sz w:val="24"/>
              </w:rPr>
              <w:t>51</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жанры научного стиля.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52</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Официально-деловой стиль, сфера его использования, назначение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2982</w:t>
              </w:r>
            </w:hyperlink>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53</w:t>
            </w:r>
          </w:p>
        </w:tc>
        <w:tc>
          <w:tcPr>
            <w:tcW w:w="6076" w:type="dxa"/>
            <w:tcMar>
              <w:top w:w="50" w:type="dxa"/>
              <w:left w:w="100" w:type="dxa"/>
            </w:tcMar>
            <w:vAlign w:val="center"/>
          </w:tcPr>
          <w:p w:rsidR="006526B7" w:rsidRDefault="00A04DB9" w:rsidP="005E5A85">
            <w:pPr>
              <w:spacing w:after="0" w:line="240" w:lineRule="auto"/>
              <w:ind w:left="135"/>
            </w:pPr>
            <w:r w:rsidRPr="008E765D">
              <w:rPr>
                <w:rFonts w:ascii="Times New Roman" w:hAnsi="Times New Roman"/>
                <w:color w:val="000000"/>
                <w:sz w:val="24"/>
              </w:rPr>
              <w:t xml:space="preserve">Основные жанры официально-делового стиля (обзор). </w:t>
            </w:r>
            <w:r>
              <w:rPr>
                <w:rFonts w:ascii="Times New Roman" w:hAnsi="Times New Roman"/>
                <w:color w:val="000000"/>
                <w:sz w:val="24"/>
              </w:rPr>
              <w:t>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2</w:t>
              </w:r>
              <w:r>
                <w:rPr>
                  <w:rFonts w:ascii="Times New Roman" w:hAnsi="Times New Roman"/>
                  <w:color w:val="0000FF"/>
                  <w:u w:val="single"/>
                </w:rPr>
                <w:t>af</w:t>
              </w:r>
              <w:r w:rsidRPr="008E765D">
                <w:rPr>
                  <w:rFonts w:ascii="Times New Roman" w:hAnsi="Times New Roman"/>
                  <w:color w:val="0000FF"/>
                  <w:u w:val="single"/>
                </w:rPr>
                <w:t>4</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54</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Публицистический стиль, сфера его использования, назначение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55</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2</w:t>
              </w:r>
              <w:r>
                <w:rPr>
                  <w:rFonts w:ascii="Times New Roman" w:hAnsi="Times New Roman"/>
                  <w:color w:val="0000FF"/>
                  <w:u w:val="single"/>
                </w:rPr>
                <w:t>c</w:t>
              </w:r>
              <w:r w:rsidRPr="008E765D">
                <w:rPr>
                  <w:rFonts w:ascii="Times New Roman" w:hAnsi="Times New Roman"/>
                  <w:color w:val="0000FF"/>
                  <w:u w:val="single"/>
                </w:rPr>
                <w:t>48</w:t>
              </w:r>
            </w:hyperlink>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56</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Основные жанры публицистического стиля: заметка, </w:t>
            </w:r>
            <w:r w:rsidRPr="008E765D">
              <w:rPr>
                <w:rFonts w:ascii="Times New Roman" w:hAnsi="Times New Roman"/>
                <w:color w:val="000000"/>
                <w:sz w:val="24"/>
              </w:rPr>
              <w:lastRenderedPageBreak/>
              <w:t>статья, репортаж</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2</w:t>
              </w:r>
              <w:r>
                <w:rPr>
                  <w:rFonts w:ascii="Times New Roman" w:hAnsi="Times New Roman"/>
                  <w:color w:val="0000FF"/>
                  <w:u w:val="single"/>
                </w:rPr>
                <w:t>ea</w:t>
              </w:r>
              <w:r w:rsidRPr="008E765D">
                <w:rPr>
                  <w:rFonts w:ascii="Times New Roman" w:hAnsi="Times New Roman"/>
                  <w:color w:val="0000FF"/>
                  <w:u w:val="single"/>
                </w:rPr>
                <w:t>0</w:t>
              </w:r>
            </w:hyperlink>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lastRenderedPageBreak/>
              <w:t>57</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жанры публицистического стиля: интервью, очерк</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3026</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58</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Публицистический стиль.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59</w:t>
            </w:r>
          </w:p>
        </w:tc>
        <w:tc>
          <w:tcPr>
            <w:tcW w:w="6076" w:type="dxa"/>
            <w:tcMar>
              <w:top w:w="50" w:type="dxa"/>
              <w:left w:w="100" w:type="dxa"/>
            </w:tcMar>
            <w:vAlign w:val="center"/>
          </w:tcPr>
          <w:p w:rsidR="006526B7" w:rsidRPr="0061105D" w:rsidRDefault="00A04DB9" w:rsidP="005E5A85">
            <w:pPr>
              <w:spacing w:after="0" w:line="240" w:lineRule="auto"/>
              <w:ind w:left="135"/>
            </w:pPr>
            <w:r w:rsidRPr="008E765D">
              <w:rPr>
                <w:rFonts w:ascii="Times New Roman" w:hAnsi="Times New Roman"/>
                <w:color w:val="000000"/>
                <w:sz w:val="24"/>
              </w:rPr>
              <w:t xml:space="preserve">Итоговый контроль "Функциональная стилистика. Культура речи". </w:t>
            </w:r>
            <w:r>
              <w:rPr>
                <w:rFonts w:ascii="Times New Roman" w:hAnsi="Times New Roman"/>
                <w:color w:val="000000"/>
                <w:sz w:val="24"/>
              </w:rPr>
              <w:t>Сочинение</w:t>
            </w:r>
            <w:r w:rsidR="0061105D">
              <w:rPr>
                <w:rFonts w:ascii="Times New Roman" w:hAnsi="Times New Roman"/>
                <w:color w:val="000000"/>
                <w:sz w:val="24"/>
              </w:rPr>
              <w:t>-рассуждение</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60</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318</w:t>
              </w:r>
              <w:r>
                <w:rPr>
                  <w:rFonts w:ascii="Times New Roman" w:hAnsi="Times New Roman"/>
                  <w:color w:val="0000FF"/>
                  <w:u w:val="single"/>
                </w:rPr>
                <w:t>e</w:t>
              </w:r>
            </w:hyperlink>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61</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Язык художественной литературы.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62</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Основные признаки художественной речи</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63</w:t>
            </w:r>
          </w:p>
        </w:tc>
        <w:tc>
          <w:tcPr>
            <w:tcW w:w="6076"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Основные признаки художественной речи. Практикум</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1578</w:t>
              </w:r>
            </w:hyperlink>
          </w:p>
        </w:tc>
      </w:tr>
      <w:tr w:rsidR="006526B7" w:rsidRPr="00F81FB0"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64</w:t>
            </w:r>
          </w:p>
        </w:tc>
        <w:tc>
          <w:tcPr>
            <w:tcW w:w="6076" w:type="dxa"/>
            <w:tcMar>
              <w:top w:w="50" w:type="dxa"/>
              <w:left w:w="100" w:type="dxa"/>
            </w:tcMar>
            <w:vAlign w:val="center"/>
          </w:tcPr>
          <w:p w:rsidR="006526B7" w:rsidRPr="00F81FB0" w:rsidRDefault="00F81FB0" w:rsidP="005E5A85">
            <w:pPr>
              <w:spacing w:after="0" w:line="240" w:lineRule="auto"/>
              <w:ind w:left="135"/>
            </w:pPr>
            <w:r>
              <w:rPr>
                <w:rFonts w:ascii="Times New Roman" w:hAnsi="Times New Roman"/>
                <w:color w:val="000000"/>
                <w:sz w:val="24"/>
              </w:rPr>
              <w:t>Промежуточная аттестация. Контрольная работа за год</w:t>
            </w:r>
          </w:p>
        </w:tc>
        <w:tc>
          <w:tcPr>
            <w:tcW w:w="992" w:type="dxa"/>
            <w:tcMar>
              <w:top w:w="50" w:type="dxa"/>
              <w:left w:w="100" w:type="dxa"/>
            </w:tcMar>
            <w:vAlign w:val="center"/>
          </w:tcPr>
          <w:p w:rsidR="006526B7" w:rsidRPr="00F81FB0" w:rsidRDefault="00A04DB9" w:rsidP="005E5A85">
            <w:pPr>
              <w:spacing w:after="0" w:line="240" w:lineRule="auto"/>
              <w:ind w:left="135"/>
              <w:jc w:val="center"/>
            </w:pPr>
            <w:r w:rsidRPr="00F81FB0">
              <w:rPr>
                <w:rFonts w:ascii="Times New Roman" w:hAnsi="Times New Roman"/>
                <w:color w:val="000000"/>
                <w:sz w:val="24"/>
              </w:rPr>
              <w:t xml:space="preserve"> 1 </w:t>
            </w:r>
          </w:p>
        </w:tc>
        <w:tc>
          <w:tcPr>
            <w:tcW w:w="1841" w:type="dxa"/>
            <w:tcMar>
              <w:top w:w="50" w:type="dxa"/>
              <w:left w:w="100" w:type="dxa"/>
            </w:tcMar>
            <w:vAlign w:val="center"/>
          </w:tcPr>
          <w:p w:rsidR="006526B7" w:rsidRPr="00F81FB0" w:rsidRDefault="00A04DB9" w:rsidP="005E5A85">
            <w:pPr>
              <w:spacing w:after="0" w:line="240" w:lineRule="auto"/>
              <w:ind w:left="135"/>
              <w:jc w:val="center"/>
            </w:pPr>
            <w:r w:rsidRPr="00F81FB0">
              <w:rPr>
                <w:rFonts w:ascii="Times New Roman" w:hAnsi="Times New Roman"/>
                <w:color w:val="000000"/>
                <w:sz w:val="24"/>
              </w:rPr>
              <w:t xml:space="preserve"> 1 </w:t>
            </w:r>
          </w:p>
        </w:tc>
        <w:tc>
          <w:tcPr>
            <w:tcW w:w="1910" w:type="dxa"/>
            <w:tcMar>
              <w:top w:w="50" w:type="dxa"/>
              <w:left w:w="100" w:type="dxa"/>
            </w:tcMar>
            <w:vAlign w:val="center"/>
          </w:tcPr>
          <w:p w:rsidR="006526B7" w:rsidRPr="00F81FB0" w:rsidRDefault="006526B7" w:rsidP="005E5A85">
            <w:pPr>
              <w:spacing w:after="0" w:line="240" w:lineRule="auto"/>
              <w:ind w:left="135"/>
              <w:jc w:val="center"/>
            </w:pPr>
          </w:p>
        </w:tc>
        <w:tc>
          <w:tcPr>
            <w:tcW w:w="1347" w:type="dxa"/>
            <w:tcMar>
              <w:top w:w="50" w:type="dxa"/>
              <w:left w:w="100" w:type="dxa"/>
            </w:tcMar>
            <w:vAlign w:val="center"/>
          </w:tcPr>
          <w:p w:rsidR="006526B7" w:rsidRPr="00F81FB0" w:rsidRDefault="006526B7" w:rsidP="005E5A85">
            <w:pPr>
              <w:spacing w:after="0" w:line="240" w:lineRule="auto"/>
              <w:ind w:left="135"/>
            </w:pPr>
          </w:p>
        </w:tc>
        <w:tc>
          <w:tcPr>
            <w:tcW w:w="2824" w:type="dxa"/>
            <w:tcMar>
              <w:top w:w="50" w:type="dxa"/>
              <w:left w:w="100" w:type="dxa"/>
            </w:tcMar>
            <w:vAlign w:val="center"/>
          </w:tcPr>
          <w:p w:rsidR="006526B7" w:rsidRPr="00F81FB0" w:rsidRDefault="006526B7" w:rsidP="005E5A85">
            <w:pPr>
              <w:spacing w:after="0" w:line="240" w:lineRule="auto"/>
              <w:ind w:left="135"/>
            </w:pPr>
          </w:p>
        </w:tc>
      </w:tr>
      <w:tr w:rsidR="006526B7" w:rsidRPr="00F81FB0" w:rsidTr="004A41C7">
        <w:trPr>
          <w:trHeight w:val="144"/>
          <w:tblCellSpacing w:w="20" w:type="nil"/>
        </w:trPr>
        <w:tc>
          <w:tcPr>
            <w:tcW w:w="687" w:type="dxa"/>
            <w:tcMar>
              <w:top w:w="50" w:type="dxa"/>
              <w:left w:w="100" w:type="dxa"/>
            </w:tcMar>
            <w:vAlign w:val="center"/>
          </w:tcPr>
          <w:p w:rsidR="006526B7" w:rsidRPr="00F81FB0" w:rsidRDefault="00A04DB9" w:rsidP="005E5A85">
            <w:pPr>
              <w:spacing w:after="0" w:line="240" w:lineRule="auto"/>
            </w:pPr>
            <w:r w:rsidRPr="00F81FB0">
              <w:rPr>
                <w:rFonts w:ascii="Times New Roman" w:hAnsi="Times New Roman"/>
                <w:color w:val="000000"/>
                <w:sz w:val="24"/>
              </w:rPr>
              <w:t>65</w:t>
            </w:r>
          </w:p>
        </w:tc>
        <w:tc>
          <w:tcPr>
            <w:tcW w:w="6076" w:type="dxa"/>
            <w:tcMar>
              <w:top w:w="50" w:type="dxa"/>
              <w:left w:w="100" w:type="dxa"/>
            </w:tcMar>
            <w:vAlign w:val="center"/>
          </w:tcPr>
          <w:p w:rsidR="006526B7" w:rsidRPr="00F81FB0" w:rsidRDefault="00A04DB9" w:rsidP="005E5A85">
            <w:pPr>
              <w:spacing w:after="0" w:line="240" w:lineRule="auto"/>
              <w:ind w:left="135"/>
            </w:pPr>
            <w:r w:rsidRPr="00F81FB0">
              <w:rPr>
                <w:rFonts w:ascii="Times New Roman" w:hAnsi="Times New Roman"/>
                <w:color w:val="000000"/>
                <w:sz w:val="24"/>
              </w:rPr>
              <w:t>Повторение изученного. Культура речи</w:t>
            </w:r>
          </w:p>
        </w:tc>
        <w:tc>
          <w:tcPr>
            <w:tcW w:w="992" w:type="dxa"/>
            <w:tcMar>
              <w:top w:w="50" w:type="dxa"/>
              <w:left w:w="100" w:type="dxa"/>
            </w:tcMar>
            <w:vAlign w:val="center"/>
          </w:tcPr>
          <w:p w:rsidR="006526B7" w:rsidRPr="00F81FB0" w:rsidRDefault="00A04DB9" w:rsidP="005E5A85">
            <w:pPr>
              <w:spacing w:after="0" w:line="240" w:lineRule="auto"/>
              <w:ind w:left="135"/>
              <w:jc w:val="center"/>
            </w:pPr>
            <w:r w:rsidRPr="00F81FB0">
              <w:rPr>
                <w:rFonts w:ascii="Times New Roman" w:hAnsi="Times New Roman"/>
                <w:color w:val="000000"/>
                <w:sz w:val="24"/>
              </w:rPr>
              <w:t xml:space="preserve"> 1 </w:t>
            </w:r>
          </w:p>
        </w:tc>
        <w:tc>
          <w:tcPr>
            <w:tcW w:w="1841" w:type="dxa"/>
            <w:tcMar>
              <w:top w:w="50" w:type="dxa"/>
              <w:left w:w="100" w:type="dxa"/>
            </w:tcMar>
            <w:vAlign w:val="center"/>
          </w:tcPr>
          <w:p w:rsidR="006526B7" w:rsidRPr="00F81FB0" w:rsidRDefault="006526B7" w:rsidP="005E5A85">
            <w:pPr>
              <w:spacing w:after="0" w:line="240" w:lineRule="auto"/>
              <w:ind w:left="135"/>
              <w:jc w:val="center"/>
            </w:pPr>
          </w:p>
        </w:tc>
        <w:tc>
          <w:tcPr>
            <w:tcW w:w="1910" w:type="dxa"/>
            <w:tcMar>
              <w:top w:w="50" w:type="dxa"/>
              <w:left w:w="100" w:type="dxa"/>
            </w:tcMar>
            <w:vAlign w:val="center"/>
          </w:tcPr>
          <w:p w:rsidR="006526B7" w:rsidRPr="00F81FB0" w:rsidRDefault="006526B7" w:rsidP="005E5A85">
            <w:pPr>
              <w:spacing w:after="0" w:line="240" w:lineRule="auto"/>
              <w:ind w:left="135"/>
              <w:jc w:val="center"/>
            </w:pPr>
          </w:p>
        </w:tc>
        <w:tc>
          <w:tcPr>
            <w:tcW w:w="1347" w:type="dxa"/>
            <w:tcMar>
              <w:top w:w="50" w:type="dxa"/>
              <w:left w:w="100" w:type="dxa"/>
            </w:tcMar>
            <w:vAlign w:val="center"/>
          </w:tcPr>
          <w:p w:rsidR="006526B7" w:rsidRPr="00F81FB0" w:rsidRDefault="006526B7" w:rsidP="005E5A85">
            <w:pPr>
              <w:spacing w:after="0" w:line="240" w:lineRule="auto"/>
              <w:ind w:left="135"/>
            </w:pPr>
          </w:p>
        </w:tc>
        <w:tc>
          <w:tcPr>
            <w:tcW w:w="2824" w:type="dxa"/>
            <w:tcMar>
              <w:top w:w="50" w:type="dxa"/>
              <w:left w:w="100" w:type="dxa"/>
            </w:tcMar>
            <w:vAlign w:val="center"/>
          </w:tcPr>
          <w:p w:rsidR="006526B7" w:rsidRPr="00F81FB0" w:rsidRDefault="006526B7" w:rsidP="005E5A85">
            <w:pPr>
              <w:spacing w:after="0" w:line="240" w:lineRule="auto"/>
              <w:ind w:left="135"/>
            </w:pPr>
          </w:p>
        </w:tc>
      </w:tr>
      <w:tr w:rsidR="006526B7" w:rsidRPr="003D344E" w:rsidTr="004A41C7">
        <w:trPr>
          <w:trHeight w:val="144"/>
          <w:tblCellSpacing w:w="20" w:type="nil"/>
        </w:trPr>
        <w:tc>
          <w:tcPr>
            <w:tcW w:w="687" w:type="dxa"/>
            <w:tcMar>
              <w:top w:w="50" w:type="dxa"/>
              <w:left w:w="100" w:type="dxa"/>
            </w:tcMar>
            <w:vAlign w:val="center"/>
          </w:tcPr>
          <w:p w:rsidR="006526B7" w:rsidRPr="00F81FB0" w:rsidRDefault="00A04DB9" w:rsidP="005E5A85">
            <w:pPr>
              <w:spacing w:after="0" w:line="240" w:lineRule="auto"/>
            </w:pPr>
            <w:r w:rsidRPr="00F81FB0">
              <w:rPr>
                <w:rFonts w:ascii="Times New Roman" w:hAnsi="Times New Roman"/>
                <w:color w:val="000000"/>
                <w:sz w:val="24"/>
              </w:rPr>
              <w:t>66</w:t>
            </w:r>
          </w:p>
        </w:tc>
        <w:tc>
          <w:tcPr>
            <w:tcW w:w="6076" w:type="dxa"/>
            <w:tcMar>
              <w:top w:w="50" w:type="dxa"/>
              <w:left w:w="100" w:type="dxa"/>
            </w:tcMar>
            <w:vAlign w:val="center"/>
          </w:tcPr>
          <w:p w:rsidR="006526B7" w:rsidRDefault="00A04DB9" w:rsidP="005E5A85">
            <w:pPr>
              <w:spacing w:after="0" w:line="240" w:lineRule="auto"/>
              <w:ind w:left="135"/>
            </w:pPr>
            <w:r w:rsidRPr="00F81FB0">
              <w:rPr>
                <w:rFonts w:ascii="Times New Roman" w:hAnsi="Times New Roman"/>
                <w:color w:val="000000"/>
                <w:sz w:val="24"/>
              </w:rPr>
              <w:t>Повторение изученного. Орфография. Пун</w:t>
            </w:r>
            <w:r>
              <w:rPr>
                <w:rFonts w:ascii="Times New Roman" w:hAnsi="Times New Roman"/>
                <w:color w:val="000000"/>
                <w:sz w:val="24"/>
              </w:rPr>
              <w:t>ктуация</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0718</w:t>
              </w:r>
            </w:hyperlink>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67</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Повторение изученного. Текст</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360</w:t>
              </w:r>
              <w:r>
                <w:rPr>
                  <w:rFonts w:ascii="Times New Roman" w:hAnsi="Times New Roman"/>
                  <w:color w:val="0000FF"/>
                  <w:u w:val="single"/>
                </w:rPr>
                <w:t>c</w:t>
              </w:r>
            </w:hyperlink>
          </w:p>
        </w:tc>
      </w:tr>
      <w:tr w:rsidR="006526B7" w:rsidRPr="003D344E" w:rsidTr="004A41C7">
        <w:trPr>
          <w:trHeight w:val="144"/>
          <w:tblCellSpacing w:w="20" w:type="nil"/>
        </w:trPr>
        <w:tc>
          <w:tcPr>
            <w:tcW w:w="687" w:type="dxa"/>
            <w:tcMar>
              <w:top w:w="50" w:type="dxa"/>
              <w:left w:w="100" w:type="dxa"/>
            </w:tcMar>
            <w:vAlign w:val="center"/>
          </w:tcPr>
          <w:p w:rsidR="006526B7" w:rsidRDefault="00A04DB9" w:rsidP="005E5A85">
            <w:pPr>
              <w:spacing w:after="0" w:line="240" w:lineRule="auto"/>
            </w:pPr>
            <w:r>
              <w:rPr>
                <w:rFonts w:ascii="Times New Roman" w:hAnsi="Times New Roman"/>
                <w:color w:val="000000"/>
                <w:sz w:val="24"/>
              </w:rPr>
              <w:t>68</w:t>
            </w:r>
          </w:p>
        </w:tc>
        <w:tc>
          <w:tcPr>
            <w:tcW w:w="6076" w:type="dxa"/>
            <w:tcMar>
              <w:top w:w="50" w:type="dxa"/>
              <w:left w:w="100" w:type="dxa"/>
            </w:tcMar>
            <w:vAlign w:val="center"/>
          </w:tcPr>
          <w:p w:rsidR="006526B7" w:rsidRDefault="00A04DB9" w:rsidP="005E5A85">
            <w:pPr>
              <w:spacing w:after="0" w:line="240" w:lineRule="auto"/>
              <w:ind w:left="135"/>
            </w:pPr>
            <w:r>
              <w:rPr>
                <w:rFonts w:ascii="Times New Roman" w:hAnsi="Times New Roman"/>
                <w:color w:val="000000"/>
                <w:sz w:val="24"/>
              </w:rPr>
              <w:t>Повторение изученного. Функциональная стилистика</w:t>
            </w:r>
          </w:p>
        </w:tc>
        <w:tc>
          <w:tcPr>
            <w:tcW w:w="992"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26B7" w:rsidRDefault="006526B7" w:rsidP="005E5A85">
            <w:pPr>
              <w:spacing w:after="0" w:line="240" w:lineRule="auto"/>
              <w:ind w:left="135"/>
              <w:jc w:val="center"/>
            </w:pPr>
          </w:p>
        </w:tc>
        <w:tc>
          <w:tcPr>
            <w:tcW w:w="1910" w:type="dxa"/>
            <w:tcMar>
              <w:top w:w="50" w:type="dxa"/>
              <w:left w:w="100" w:type="dxa"/>
            </w:tcMar>
            <w:vAlign w:val="center"/>
          </w:tcPr>
          <w:p w:rsidR="006526B7" w:rsidRDefault="006526B7" w:rsidP="005E5A85">
            <w:pPr>
              <w:spacing w:after="0" w:line="240" w:lineRule="auto"/>
              <w:ind w:left="135"/>
              <w:jc w:val="center"/>
            </w:pPr>
          </w:p>
        </w:tc>
        <w:tc>
          <w:tcPr>
            <w:tcW w:w="1347" w:type="dxa"/>
            <w:tcMar>
              <w:top w:w="50" w:type="dxa"/>
              <w:left w:w="100" w:type="dxa"/>
            </w:tcMar>
            <w:vAlign w:val="center"/>
          </w:tcPr>
          <w:p w:rsidR="006526B7" w:rsidRDefault="006526B7" w:rsidP="005E5A85">
            <w:pPr>
              <w:spacing w:after="0" w:line="240" w:lineRule="auto"/>
              <w:ind w:left="135"/>
            </w:pPr>
          </w:p>
        </w:tc>
        <w:tc>
          <w:tcPr>
            <w:tcW w:w="2824" w:type="dxa"/>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8E765D">
                <w:rPr>
                  <w:rFonts w:ascii="Times New Roman" w:hAnsi="Times New Roman"/>
                  <w:color w:val="0000FF"/>
                  <w:u w:val="single"/>
                </w:rPr>
                <w:t>://</w:t>
              </w:r>
              <w:r>
                <w:rPr>
                  <w:rFonts w:ascii="Times New Roman" w:hAnsi="Times New Roman"/>
                  <w:color w:val="0000FF"/>
                  <w:u w:val="single"/>
                </w:rPr>
                <w:t>m</w:t>
              </w:r>
              <w:r w:rsidRPr="008E765D">
                <w:rPr>
                  <w:rFonts w:ascii="Times New Roman" w:hAnsi="Times New Roman"/>
                  <w:color w:val="0000FF"/>
                  <w:u w:val="single"/>
                </w:rPr>
                <w:t>.</w:t>
              </w:r>
              <w:r>
                <w:rPr>
                  <w:rFonts w:ascii="Times New Roman" w:hAnsi="Times New Roman"/>
                  <w:color w:val="0000FF"/>
                  <w:u w:val="single"/>
                </w:rPr>
                <w:t>edsoo</w:t>
              </w:r>
              <w:r w:rsidRPr="008E765D">
                <w:rPr>
                  <w:rFonts w:ascii="Times New Roman" w:hAnsi="Times New Roman"/>
                  <w:color w:val="0000FF"/>
                  <w:u w:val="single"/>
                </w:rPr>
                <w:t>.</w:t>
              </w:r>
              <w:r>
                <w:rPr>
                  <w:rFonts w:ascii="Times New Roman" w:hAnsi="Times New Roman"/>
                  <w:color w:val="0000FF"/>
                  <w:u w:val="single"/>
                </w:rPr>
                <w:t>ru</w:t>
              </w:r>
              <w:r w:rsidRPr="008E765D">
                <w:rPr>
                  <w:rFonts w:ascii="Times New Roman" w:hAnsi="Times New Roman"/>
                  <w:color w:val="0000FF"/>
                  <w:u w:val="single"/>
                </w:rPr>
                <w:t>/</w:t>
              </w:r>
              <w:r>
                <w:rPr>
                  <w:rFonts w:ascii="Times New Roman" w:hAnsi="Times New Roman"/>
                  <w:color w:val="0000FF"/>
                  <w:u w:val="single"/>
                </w:rPr>
                <w:t>fbab</w:t>
              </w:r>
              <w:r w:rsidRPr="008E765D">
                <w:rPr>
                  <w:rFonts w:ascii="Times New Roman" w:hAnsi="Times New Roman"/>
                  <w:color w:val="0000FF"/>
                  <w:u w:val="single"/>
                </w:rPr>
                <w:t>333</w:t>
              </w:r>
              <w:r>
                <w:rPr>
                  <w:rFonts w:ascii="Times New Roman" w:hAnsi="Times New Roman"/>
                  <w:color w:val="0000FF"/>
                  <w:u w:val="single"/>
                </w:rPr>
                <w:t>c</w:t>
              </w:r>
            </w:hyperlink>
          </w:p>
        </w:tc>
      </w:tr>
      <w:tr w:rsidR="006526B7" w:rsidTr="004A41C7">
        <w:trPr>
          <w:trHeight w:val="144"/>
          <w:tblCellSpacing w:w="20" w:type="nil"/>
        </w:trPr>
        <w:tc>
          <w:tcPr>
            <w:tcW w:w="6763" w:type="dxa"/>
            <w:gridSpan w:val="2"/>
            <w:tcMar>
              <w:top w:w="50" w:type="dxa"/>
              <w:left w:w="100" w:type="dxa"/>
            </w:tcMar>
            <w:vAlign w:val="center"/>
          </w:tcPr>
          <w:p w:rsidR="006526B7" w:rsidRPr="008E765D" w:rsidRDefault="00A04DB9" w:rsidP="005E5A85">
            <w:pPr>
              <w:spacing w:after="0" w:line="240" w:lineRule="auto"/>
              <w:ind w:left="135"/>
            </w:pPr>
            <w:r w:rsidRPr="008E765D">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6526B7" w:rsidRDefault="00A04DB9" w:rsidP="005E5A85">
            <w:pPr>
              <w:spacing w:after="0" w:line="240" w:lineRule="auto"/>
              <w:ind w:left="135"/>
              <w:jc w:val="center"/>
            </w:pPr>
            <w:r w:rsidRPr="008E765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6526B7" w:rsidRPr="0061105D" w:rsidRDefault="00A04DB9" w:rsidP="005E5A85">
            <w:pPr>
              <w:spacing w:after="0" w:line="240" w:lineRule="auto"/>
              <w:ind w:left="135"/>
              <w:jc w:val="center"/>
            </w:pPr>
            <w:r>
              <w:rPr>
                <w:rFonts w:ascii="Times New Roman" w:hAnsi="Times New Roman"/>
                <w:color w:val="000000"/>
                <w:sz w:val="24"/>
              </w:rPr>
              <w:t xml:space="preserve"> </w:t>
            </w:r>
            <w:r w:rsidR="0061105D">
              <w:rPr>
                <w:rFonts w:ascii="Times New Roman" w:hAnsi="Times New Roman"/>
                <w:color w:val="000000"/>
                <w:sz w:val="24"/>
              </w:rPr>
              <w:t>6</w:t>
            </w:r>
          </w:p>
        </w:tc>
        <w:tc>
          <w:tcPr>
            <w:tcW w:w="1910" w:type="dxa"/>
            <w:tcMar>
              <w:top w:w="50" w:type="dxa"/>
              <w:left w:w="100" w:type="dxa"/>
            </w:tcMar>
            <w:vAlign w:val="center"/>
          </w:tcPr>
          <w:p w:rsidR="006526B7" w:rsidRDefault="00A04DB9" w:rsidP="005E5A85">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526B7" w:rsidRDefault="006526B7" w:rsidP="005E5A85">
            <w:pPr>
              <w:spacing w:line="240" w:lineRule="auto"/>
            </w:pPr>
          </w:p>
        </w:tc>
      </w:tr>
    </w:tbl>
    <w:p w:rsidR="006526B7" w:rsidRDefault="006526B7">
      <w:pPr>
        <w:sectPr w:rsidR="006526B7" w:rsidSect="007B1FAD">
          <w:pgSz w:w="16383" w:h="11906" w:orient="landscape"/>
          <w:pgMar w:top="284" w:right="850" w:bottom="426" w:left="567" w:header="720" w:footer="720" w:gutter="0"/>
          <w:cols w:space="720"/>
        </w:sectPr>
      </w:pPr>
    </w:p>
    <w:p w:rsidR="006526B7" w:rsidRPr="0061105D" w:rsidRDefault="00A04DB9" w:rsidP="0061105D">
      <w:pPr>
        <w:spacing w:after="0" w:line="240" w:lineRule="auto"/>
        <w:ind w:left="120"/>
        <w:rPr>
          <w:sz w:val="20"/>
        </w:rPr>
      </w:pPr>
      <w:bookmarkStart w:id="7" w:name="block-2462973"/>
      <w:bookmarkEnd w:id="6"/>
      <w:r w:rsidRPr="0061105D">
        <w:rPr>
          <w:rFonts w:ascii="Times New Roman" w:hAnsi="Times New Roman"/>
          <w:b/>
          <w:color w:val="000000"/>
          <w:sz w:val="24"/>
        </w:rPr>
        <w:lastRenderedPageBreak/>
        <w:t>УЧЕБНО-МЕТОДИЧЕСКОЕ ОБЕСПЕЧЕНИЕ ОБРАЗОВАТЕЛЬНОГО ПРОЦЕССА</w:t>
      </w:r>
    </w:p>
    <w:p w:rsidR="006526B7" w:rsidRPr="0061105D" w:rsidRDefault="00A04DB9" w:rsidP="0061105D">
      <w:pPr>
        <w:spacing w:after="0" w:line="240" w:lineRule="auto"/>
        <w:ind w:left="120"/>
        <w:rPr>
          <w:sz w:val="20"/>
        </w:rPr>
      </w:pPr>
      <w:r w:rsidRPr="0061105D">
        <w:rPr>
          <w:rFonts w:ascii="Times New Roman" w:hAnsi="Times New Roman"/>
          <w:b/>
          <w:color w:val="000000"/>
          <w:sz w:val="24"/>
        </w:rPr>
        <w:t>ОБЯЗАТЕЛЬНЫЕ УЧЕБНЫЕ МАТЕРИАЛЫ ДЛЯ УЧЕНИКА</w:t>
      </w:r>
    </w:p>
    <w:p w:rsidR="006526B7" w:rsidRPr="0061105D" w:rsidRDefault="00A04DB9" w:rsidP="0061105D">
      <w:pPr>
        <w:spacing w:after="0" w:line="240" w:lineRule="auto"/>
        <w:ind w:left="120"/>
        <w:rPr>
          <w:sz w:val="20"/>
        </w:rPr>
      </w:pPr>
      <w:r w:rsidRPr="0061105D">
        <w:rPr>
          <w:rFonts w:ascii="Times New Roman" w:hAnsi="Times New Roman"/>
          <w:color w:val="000000"/>
          <w:sz w:val="24"/>
        </w:rPr>
        <w:t>​‌</w:t>
      </w:r>
      <w:bookmarkStart w:id="8" w:name="68887037-60c7-4119-9c03-aab772564d28"/>
      <w:r w:rsidRPr="0061105D">
        <w:rPr>
          <w:rFonts w:ascii="Times New Roman" w:hAnsi="Times New Roman"/>
          <w:color w:val="000000"/>
          <w:sz w:val="24"/>
        </w:rPr>
        <w:t>• Русский язык (в 2 частях), 10-11 класс/ Гольцова Н.Г., Шамшин И.В., Мищерина М.А., Общество с ограниченной ответственностью «Русское слово - учебник»</w:t>
      </w:r>
      <w:bookmarkEnd w:id="8"/>
      <w:r w:rsidRPr="0061105D">
        <w:rPr>
          <w:rFonts w:ascii="Times New Roman" w:hAnsi="Times New Roman"/>
          <w:color w:val="000000"/>
          <w:sz w:val="24"/>
        </w:rPr>
        <w:t>‌​</w:t>
      </w:r>
    </w:p>
    <w:p w:rsidR="006526B7" w:rsidRPr="0061105D" w:rsidRDefault="00A04DB9" w:rsidP="0061105D">
      <w:pPr>
        <w:spacing w:after="0" w:line="240" w:lineRule="auto"/>
        <w:ind w:left="120"/>
        <w:rPr>
          <w:sz w:val="20"/>
        </w:rPr>
      </w:pPr>
      <w:r w:rsidRPr="0061105D">
        <w:rPr>
          <w:rFonts w:ascii="Times New Roman" w:hAnsi="Times New Roman"/>
          <w:color w:val="000000"/>
          <w:sz w:val="24"/>
        </w:rPr>
        <w:t>​‌</w:t>
      </w:r>
      <w:bookmarkStart w:id="9" w:name="0b7abd67-9f94-4b21-a7ea-d9da738d9636"/>
      <w:r w:rsidRPr="0061105D">
        <w:rPr>
          <w:rFonts w:ascii="Times New Roman" w:hAnsi="Times New Roman"/>
          <w:color w:val="000000"/>
          <w:sz w:val="24"/>
        </w:rPr>
        <w:t>Русский язык. 10-11 кл. класс (Н.Г. Гольцова, И.В. Шамшин)</w:t>
      </w:r>
      <w:bookmarkEnd w:id="9"/>
      <w:r w:rsidRPr="0061105D">
        <w:rPr>
          <w:rFonts w:ascii="Times New Roman" w:hAnsi="Times New Roman"/>
          <w:color w:val="000000"/>
          <w:sz w:val="24"/>
        </w:rPr>
        <w:t>‌</w:t>
      </w:r>
    </w:p>
    <w:p w:rsidR="006526B7" w:rsidRPr="0061105D" w:rsidRDefault="00A04DB9" w:rsidP="0061105D">
      <w:pPr>
        <w:spacing w:after="0" w:line="240" w:lineRule="auto"/>
        <w:ind w:left="120"/>
        <w:rPr>
          <w:sz w:val="20"/>
        </w:rPr>
      </w:pPr>
      <w:r w:rsidRPr="0061105D">
        <w:rPr>
          <w:rFonts w:ascii="Times New Roman" w:hAnsi="Times New Roman"/>
          <w:color w:val="000000"/>
          <w:sz w:val="24"/>
        </w:rPr>
        <w:t>​</w:t>
      </w:r>
    </w:p>
    <w:p w:rsidR="006526B7" w:rsidRPr="0061105D" w:rsidRDefault="00A04DB9" w:rsidP="0061105D">
      <w:pPr>
        <w:spacing w:after="0" w:line="240" w:lineRule="auto"/>
        <w:ind w:left="120"/>
        <w:rPr>
          <w:sz w:val="20"/>
        </w:rPr>
      </w:pPr>
      <w:r w:rsidRPr="0061105D">
        <w:rPr>
          <w:rFonts w:ascii="Times New Roman" w:hAnsi="Times New Roman"/>
          <w:b/>
          <w:color w:val="000000"/>
          <w:sz w:val="24"/>
        </w:rPr>
        <w:t>МЕТОДИЧЕСКИЕ МАТЕРИАЛЫ ДЛЯ УЧИТЕЛЯ</w:t>
      </w:r>
    </w:p>
    <w:p w:rsidR="006526B7" w:rsidRPr="0061105D" w:rsidRDefault="00A04DB9" w:rsidP="0061105D">
      <w:pPr>
        <w:spacing w:after="0" w:line="240" w:lineRule="auto"/>
        <w:ind w:left="120"/>
        <w:rPr>
          <w:sz w:val="20"/>
        </w:rPr>
      </w:pPr>
      <w:r w:rsidRPr="0061105D">
        <w:rPr>
          <w:rFonts w:ascii="Times New Roman" w:hAnsi="Times New Roman"/>
          <w:color w:val="000000"/>
          <w:sz w:val="24"/>
        </w:rPr>
        <w:t>​‌1. Н.Г. Гольцова, М.А. Мищерина Методическое пособие. Тематическое планирование. Поурочные разработки к учебнику Н.Г. Гольцовой, И.В. Шамшина, М.А. Мищериной «Русский язык» для 10–11 классов общеобразовательных организаций. – М. : Русское слово, 2019</w:t>
      </w:r>
      <w:r w:rsidRPr="0061105D">
        <w:rPr>
          <w:sz w:val="24"/>
        </w:rPr>
        <w:br/>
      </w:r>
      <w:r w:rsidRPr="0061105D">
        <w:rPr>
          <w:rFonts w:ascii="Times New Roman" w:hAnsi="Times New Roman"/>
          <w:color w:val="000000"/>
          <w:sz w:val="24"/>
        </w:rPr>
        <w:t xml:space="preserve"> 2. Н.Г. Гольцова, И.В. Шамшин Контрольные тесты: орфография и пунктуация: учебное пособие для 10–11 классов общеобразовательных организаций. - М. : Русское слово, 2018</w:t>
      </w:r>
      <w:r w:rsidRPr="0061105D">
        <w:rPr>
          <w:sz w:val="24"/>
        </w:rPr>
        <w:br/>
      </w:r>
      <w:bookmarkStart w:id="10" w:name="bfdcd29f-3a0f-4576-9d48-346f0eed3c66"/>
      <w:bookmarkEnd w:id="10"/>
      <w:r w:rsidRPr="0061105D">
        <w:rPr>
          <w:rFonts w:ascii="Times New Roman" w:hAnsi="Times New Roman"/>
          <w:color w:val="000000"/>
          <w:sz w:val="24"/>
        </w:rPr>
        <w:t>‌​</w:t>
      </w:r>
    </w:p>
    <w:p w:rsidR="006526B7" w:rsidRPr="0061105D" w:rsidRDefault="006526B7" w:rsidP="0061105D">
      <w:pPr>
        <w:spacing w:after="0" w:line="240" w:lineRule="auto"/>
        <w:ind w:left="120"/>
        <w:rPr>
          <w:sz w:val="20"/>
        </w:rPr>
      </w:pPr>
    </w:p>
    <w:p w:rsidR="006526B7" w:rsidRPr="0061105D" w:rsidRDefault="00A04DB9" w:rsidP="0061105D">
      <w:pPr>
        <w:spacing w:after="0" w:line="240" w:lineRule="auto"/>
        <w:ind w:left="120"/>
        <w:rPr>
          <w:sz w:val="20"/>
        </w:rPr>
      </w:pPr>
      <w:r w:rsidRPr="0061105D">
        <w:rPr>
          <w:rFonts w:ascii="Times New Roman" w:hAnsi="Times New Roman"/>
          <w:b/>
          <w:color w:val="000000"/>
          <w:sz w:val="24"/>
        </w:rPr>
        <w:t>ЦИФРОВЫЕ ОБРАЗОВАТЕЛЬНЫЕ РЕСУРСЫ И РЕСУРСЫ СЕТИ ИНТЕРНЕТ</w:t>
      </w:r>
    </w:p>
    <w:p w:rsidR="00A04DB9" w:rsidRPr="008E765D" w:rsidRDefault="00A04DB9" w:rsidP="0061105D">
      <w:pPr>
        <w:spacing w:after="0" w:line="240" w:lineRule="auto"/>
        <w:ind w:left="120"/>
      </w:pPr>
      <w:r w:rsidRPr="0061105D">
        <w:rPr>
          <w:rFonts w:ascii="Times New Roman" w:hAnsi="Times New Roman"/>
          <w:color w:val="000000"/>
          <w:sz w:val="24"/>
        </w:rPr>
        <w:t>​</w:t>
      </w:r>
      <w:r w:rsidRPr="0061105D">
        <w:rPr>
          <w:rFonts w:ascii="Times New Roman" w:hAnsi="Times New Roman"/>
          <w:color w:val="333333"/>
          <w:sz w:val="24"/>
        </w:rPr>
        <w:t>​‌</w:t>
      </w:r>
      <w:r w:rsidRPr="0061105D">
        <w:rPr>
          <w:rFonts w:ascii="Times New Roman" w:hAnsi="Times New Roman"/>
          <w:color w:val="000000"/>
          <w:sz w:val="24"/>
        </w:rPr>
        <w:t>Российская электронная школа</w:t>
      </w:r>
      <w:r w:rsidRPr="0061105D">
        <w:rPr>
          <w:sz w:val="24"/>
        </w:rPr>
        <w:br/>
      </w:r>
      <w:r w:rsidRPr="0061105D">
        <w:rPr>
          <w:rFonts w:ascii="Times New Roman" w:hAnsi="Times New Roman"/>
          <w:color w:val="000000"/>
          <w:sz w:val="24"/>
        </w:rPr>
        <w:t xml:space="preserve"> Решу ЕГЭ</w:t>
      </w:r>
      <w:r w:rsidRPr="0061105D">
        <w:rPr>
          <w:sz w:val="24"/>
        </w:rPr>
        <w:br/>
      </w:r>
      <w:r w:rsidRPr="0061105D">
        <w:rPr>
          <w:rFonts w:ascii="Times New Roman" w:hAnsi="Times New Roman"/>
          <w:color w:val="000000"/>
          <w:sz w:val="24"/>
        </w:rPr>
        <w:t xml:space="preserve"> Каталог образовательных ресурсов сети Интернет (http://catalog.iot.ru/ )</w:t>
      </w:r>
      <w:r w:rsidRPr="0061105D">
        <w:rPr>
          <w:sz w:val="24"/>
        </w:rPr>
        <w:br/>
      </w:r>
      <w:r w:rsidRPr="0061105D">
        <w:rPr>
          <w:rFonts w:ascii="Times New Roman" w:hAnsi="Times New Roman"/>
          <w:color w:val="000000"/>
          <w:sz w:val="24"/>
        </w:rPr>
        <w:t xml:space="preserve"> Единое окно доступа к образовательным ресурсам (http://window.edu.ru/)</w:t>
      </w:r>
      <w:r w:rsidRPr="0061105D">
        <w:rPr>
          <w:sz w:val="24"/>
        </w:rPr>
        <w:br/>
      </w:r>
      <w:r w:rsidRPr="0061105D">
        <w:rPr>
          <w:rFonts w:ascii="Times New Roman" w:hAnsi="Times New Roman"/>
          <w:color w:val="000000"/>
          <w:sz w:val="24"/>
        </w:rPr>
        <w:t xml:space="preserve"> Единая коллекция цифровых образовательных ресурсов (http://school-collection.edu.ru/)</w:t>
      </w:r>
      <w:r w:rsidRPr="0061105D">
        <w:rPr>
          <w:sz w:val="24"/>
        </w:rPr>
        <w:br/>
      </w:r>
      <w:r w:rsidRPr="0061105D">
        <w:rPr>
          <w:rFonts w:ascii="Times New Roman" w:hAnsi="Times New Roman"/>
          <w:color w:val="000000"/>
          <w:sz w:val="24"/>
        </w:rPr>
        <w:t xml:space="preserve"> Федеральный портал «Российское образование» (http://www.edu.ru/)</w:t>
      </w:r>
      <w:r w:rsidRPr="0061105D">
        <w:rPr>
          <w:sz w:val="24"/>
        </w:rPr>
        <w:br/>
      </w:r>
      <w:r w:rsidRPr="0061105D">
        <w:rPr>
          <w:rFonts w:ascii="Times New Roman" w:hAnsi="Times New Roman"/>
          <w:color w:val="000000"/>
          <w:sz w:val="24"/>
        </w:rPr>
        <w:t xml:space="preserve"> Федеральный центр электронных образовательных ресурсов (http://eor.edu.ru/)</w:t>
      </w:r>
      <w:r w:rsidRPr="008E765D">
        <w:rPr>
          <w:sz w:val="28"/>
        </w:rPr>
        <w:br/>
      </w:r>
      <w:bookmarkStart w:id="11" w:name="d7e5dcf0-bb29-4391-991f-6eb2fd886660"/>
      <w:bookmarkEnd w:id="11"/>
      <w:r w:rsidRPr="008E765D">
        <w:rPr>
          <w:rFonts w:ascii="Times New Roman" w:hAnsi="Times New Roman"/>
          <w:color w:val="333333"/>
          <w:sz w:val="28"/>
        </w:rPr>
        <w:t>‌</w:t>
      </w:r>
      <w:r w:rsidRPr="008E765D">
        <w:rPr>
          <w:rFonts w:ascii="Times New Roman" w:hAnsi="Times New Roman"/>
          <w:color w:val="000000"/>
          <w:sz w:val="28"/>
        </w:rPr>
        <w:t>​</w:t>
      </w:r>
      <w:bookmarkEnd w:id="7"/>
    </w:p>
    <w:sectPr w:rsidR="00A04DB9" w:rsidRPr="008E765D" w:rsidSect="0061105D">
      <w:pgSz w:w="11907" w:h="16839" w:code="9"/>
      <w:pgMar w:top="426" w:right="425" w:bottom="284"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FF3"/>
    <w:multiLevelType w:val="multilevel"/>
    <w:tmpl w:val="E08A98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D6F43"/>
    <w:multiLevelType w:val="multilevel"/>
    <w:tmpl w:val="6834F6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226FDA"/>
    <w:multiLevelType w:val="multilevel"/>
    <w:tmpl w:val="885EF6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D70467"/>
    <w:multiLevelType w:val="multilevel"/>
    <w:tmpl w:val="3EC68B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09701F"/>
    <w:multiLevelType w:val="multilevel"/>
    <w:tmpl w:val="3B9AEC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1D7B9F"/>
    <w:multiLevelType w:val="multilevel"/>
    <w:tmpl w:val="9D44A6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386B09"/>
    <w:multiLevelType w:val="multilevel"/>
    <w:tmpl w:val="29AC0C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2C6794"/>
    <w:multiLevelType w:val="multilevel"/>
    <w:tmpl w:val="C8A4DF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102931"/>
    <w:multiLevelType w:val="multilevel"/>
    <w:tmpl w:val="FCD06E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7642D7"/>
    <w:multiLevelType w:val="multilevel"/>
    <w:tmpl w:val="C9B488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FE4428"/>
    <w:multiLevelType w:val="multilevel"/>
    <w:tmpl w:val="0108D3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F909E9"/>
    <w:multiLevelType w:val="multilevel"/>
    <w:tmpl w:val="B510A1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826089"/>
    <w:multiLevelType w:val="multilevel"/>
    <w:tmpl w:val="632631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AB5552"/>
    <w:multiLevelType w:val="multilevel"/>
    <w:tmpl w:val="071066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3D028A"/>
    <w:multiLevelType w:val="multilevel"/>
    <w:tmpl w:val="1C2C0BB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0E0998"/>
    <w:multiLevelType w:val="multilevel"/>
    <w:tmpl w:val="836C52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9126AE"/>
    <w:multiLevelType w:val="multilevel"/>
    <w:tmpl w:val="2D9875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1"/>
  </w:num>
  <w:num w:numId="3">
    <w:abstractNumId w:val="5"/>
  </w:num>
  <w:num w:numId="4">
    <w:abstractNumId w:val="16"/>
  </w:num>
  <w:num w:numId="5">
    <w:abstractNumId w:val="0"/>
  </w:num>
  <w:num w:numId="6">
    <w:abstractNumId w:val="4"/>
  </w:num>
  <w:num w:numId="7">
    <w:abstractNumId w:val="6"/>
  </w:num>
  <w:num w:numId="8">
    <w:abstractNumId w:val="8"/>
  </w:num>
  <w:num w:numId="9">
    <w:abstractNumId w:val="15"/>
  </w:num>
  <w:num w:numId="10">
    <w:abstractNumId w:val="7"/>
  </w:num>
  <w:num w:numId="11">
    <w:abstractNumId w:val="13"/>
  </w:num>
  <w:num w:numId="12">
    <w:abstractNumId w:val="12"/>
  </w:num>
  <w:num w:numId="13">
    <w:abstractNumId w:val="3"/>
  </w:num>
  <w:num w:numId="14">
    <w:abstractNumId w:val="10"/>
  </w:num>
  <w:num w:numId="15">
    <w:abstractNumId w:val="1"/>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6B7"/>
    <w:rsid w:val="001B0CF7"/>
    <w:rsid w:val="0033111B"/>
    <w:rsid w:val="003D344E"/>
    <w:rsid w:val="004A41C7"/>
    <w:rsid w:val="005E5A85"/>
    <w:rsid w:val="0061105D"/>
    <w:rsid w:val="00623320"/>
    <w:rsid w:val="006526B7"/>
    <w:rsid w:val="0066616B"/>
    <w:rsid w:val="007B1FAD"/>
    <w:rsid w:val="007C0D1B"/>
    <w:rsid w:val="00813E4C"/>
    <w:rsid w:val="008E765D"/>
    <w:rsid w:val="009437F0"/>
    <w:rsid w:val="0096779E"/>
    <w:rsid w:val="0097793D"/>
    <w:rsid w:val="00A04DB9"/>
    <w:rsid w:val="00AB4584"/>
    <w:rsid w:val="00DE02FA"/>
    <w:rsid w:val="00E644D4"/>
    <w:rsid w:val="00F45D0E"/>
    <w:rsid w:val="00F81FB0"/>
    <w:rsid w:val="00F94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10892-4A66-41CC-B374-6BAB55633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526B7"/>
    <w:rPr>
      <w:color w:val="0000FF" w:themeColor="hyperlink"/>
      <w:u w:val="single"/>
    </w:rPr>
  </w:style>
  <w:style w:type="table" w:styleId="ac">
    <w:name w:val="Table Grid"/>
    <w:basedOn w:val="a1"/>
    <w:uiPriority w:val="59"/>
    <w:rsid w:val="006526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45D0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5D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tiff"/><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10255</Words>
  <Characters>58459</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2023-08-28T16:45:00Z</cp:lastPrinted>
  <dcterms:created xsi:type="dcterms:W3CDTF">2023-09-15T15:49:00Z</dcterms:created>
  <dcterms:modified xsi:type="dcterms:W3CDTF">2023-09-15T15:49:00Z</dcterms:modified>
</cp:coreProperties>
</file>