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BD" w:rsidRPr="001B7ABD" w:rsidRDefault="001B7ABD" w:rsidP="001B7ABD">
      <w:pPr>
        <w:pStyle w:val="a3"/>
        <w:ind w:left="851"/>
        <w:rPr>
          <w:rFonts w:ascii="Times New Roman" w:hAnsi="Times New Roman"/>
          <w:b/>
          <w:i/>
          <w:sz w:val="28"/>
          <w:szCs w:val="28"/>
        </w:rPr>
      </w:pPr>
      <w:r w:rsidRPr="001B7ABD">
        <w:rPr>
          <w:rFonts w:ascii="Times New Roman" w:hAnsi="Times New Roman"/>
          <w:b/>
          <w:i/>
          <w:sz w:val="28"/>
          <w:szCs w:val="28"/>
        </w:rPr>
        <w:t>Тема урока: Основание и развитие родного края.</w:t>
      </w:r>
    </w:p>
    <w:p w:rsidR="001B7ABD" w:rsidRDefault="001B7ABD" w:rsidP="001B7ABD">
      <w:pPr>
        <w:pStyle w:val="a3"/>
        <w:ind w:left="851"/>
        <w:rPr>
          <w:rFonts w:ascii="Times New Roman" w:hAnsi="Times New Roman"/>
          <w:b/>
          <w:i/>
          <w:sz w:val="28"/>
          <w:szCs w:val="28"/>
        </w:rPr>
      </w:pPr>
    </w:p>
    <w:p w:rsidR="007B1B7D" w:rsidRPr="007B1B7D" w:rsidRDefault="007B1B7D" w:rsidP="007B1B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7B1B7D">
        <w:rPr>
          <w:rStyle w:val="c9"/>
          <w:b/>
          <w:bCs/>
          <w:color w:val="000000"/>
          <w:szCs w:val="28"/>
          <w:u w:val="single"/>
        </w:rPr>
        <w:t>Цель</w:t>
      </w:r>
      <w:r w:rsidRPr="007B1B7D">
        <w:rPr>
          <w:rStyle w:val="c8"/>
          <w:color w:val="000000"/>
          <w:sz w:val="22"/>
          <w:szCs w:val="28"/>
        </w:rPr>
        <w:t>:</w:t>
      </w:r>
      <w:r w:rsidRPr="007B1B7D">
        <w:rPr>
          <w:rStyle w:val="c3"/>
          <w:rFonts w:ascii="Arial" w:hAnsi="Arial" w:cs="Arial"/>
          <w:color w:val="111111"/>
          <w:sz w:val="14"/>
          <w:szCs w:val="16"/>
          <w:shd w:val="clear" w:color="auto" w:fill="FFFFFF"/>
        </w:rPr>
        <w:t> </w:t>
      </w:r>
      <w:r w:rsidRPr="007B1B7D">
        <w:rPr>
          <w:rStyle w:val="c1"/>
          <w:color w:val="000000"/>
          <w:szCs w:val="28"/>
        </w:rPr>
        <w:t>формирование чувства любви к родному селу, гордости и восхищения родным селом.</w:t>
      </w:r>
    </w:p>
    <w:p w:rsidR="007B1B7D" w:rsidRPr="007B1B7D" w:rsidRDefault="007B1B7D" w:rsidP="007B1B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2"/>
        </w:rPr>
      </w:pPr>
      <w:r w:rsidRPr="007B1B7D">
        <w:rPr>
          <w:rStyle w:val="c9"/>
          <w:bCs/>
          <w:color w:val="000000"/>
          <w:szCs w:val="28"/>
          <w:u w:val="single"/>
        </w:rPr>
        <w:t xml:space="preserve">  </w:t>
      </w:r>
      <w:r w:rsidRPr="007B1B7D">
        <w:rPr>
          <w:rStyle w:val="c9"/>
          <w:b/>
          <w:bCs/>
          <w:color w:val="000000"/>
          <w:szCs w:val="28"/>
          <w:u w:val="single"/>
        </w:rPr>
        <w:t>Задачи</w:t>
      </w:r>
      <w:r w:rsidRPr="007B1B7D">
        <w:rPr>
          <w:rStyle w:val="c4"/>
          <w:b/>
          <w:color w:val="000000"/>
          <w:szCs w:val="28"/>
          <w:u w:val="single"/>
        </w:rPr>
        <w:t>:</w:t>
      </w:r>
    </w:p>
    <w:p w:rsidR="007B1B7D" w:rsidRPr="007B1B7D" w:rsidRDefault="007B1B7D" w:rsidP="007B1B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proofErr w:type="gramStart"/>
      <w:r w:rsidRPr="007B1B7D">
        <w:rPr>
          <w:rStyle w:val="c2"/>
          <w:b/>
          <w:bCs/>
          <w:color w:val="000000"/>
          <w:szCs w:val="28"/>
        </w:rPr>
        <w:t>Воспитательные</w:t>
      </w:r>
      <w:proofErr w:type="gramEnd"/>
      <w:r w:rsidRPr="007B1B7D">
        <w:rPr>
          <w:rStyle w:val="c2"/>
          <w:b/>
          <w:bCs/>
          <w:color w:val="000000"/>
          <w:szCs w:val="28"/>
        </w:rPr>
        <w:t>:</w:t>
      </w:r>
      <w:r w:rsidRPr="007B1B7D">
        <w:rPr>
          <w:rStyle w:val="c8"/>
          <w:color w:val="000000"/>
          <w:sz w:val="22"/>
          <w:szCs w:val="28"/>
        </w:rPr>
        <w:t> </w:t>
      </w:r>
      <w:r w:rsidRPr="007B1B7D">
        <w:rPr>
          <w:color w:val="000000"/>
          <w:szCs w:val="28"/>
        </w:rPr>
        <w:br/>
      </w:r>
      <w:r w:rsidRPr="007B1B7D">
        <w:rPr>
          <w:rStyle w:val="c8"/>
          <w:color w:val="000000"/>
          <w:sz w:val="22"/>
          <w:szCs w:val="28"/>
        </w:rPr>
        <w:t>- воспитывать бережное отношение и любовь к родному селу</w:t>
      </w:r>
      <w:r w:rsidRPr="007B1B7D">
        <w:rPr>
          <w:color w:val="000000"/>
          <w:szCs w:val="28"/>
        </w:rPr>
        <w:br/>
      </w:r>
      <w:r w:rsidRPr="007B1B7D">
        <w:rPr>
          <w:rStyle w:val="c2"/>
          <w:b/>
          <w:bCs/>
          <w:color w:val="000000"/>
          <w:szCs w:val="28"/>
        </w:rPr>
        <w:t>Развивающие</w:t>
      </w:r>
      <w:r w:rsidRPr="007B1B7D">
        <w:rPr>
          <w:rStyle w:val="c1"/>
          <w:b/>
          <w:color w:val="000000"/>
          <w:szCs w:val="28"/>
        </w:rPr>
        <w:t>:</w:t>
      </w:r>
      <w:r w:rsidRPr="007B1B7D">
        <w:rPr>
          <w:color w:val="000000"/>
          <w:szCs w:val="28"/>
        </w:rPr>
        <w:br/>
      </w:r>
      <w:r w:rsidRPr="007B1B7D">
        <w:rPr>
          <w:rStyle w:val="c1"/>
          <w:color w:val="000000"/>
          <w:szCs w:val="28"/>
        </w:rPr>
        <w:t>Развивать мышление, творческое воображение, зрительную память, грамматически правильную речь</w:t>
      </w:r>
      <w:proofErr w:type="gramStart"/>
      <w:r w:rsidRPr="007B1B7D">
        <w:rPr>
          <w:rStyle w:val="c1"/>
          <w:color w:val="000000"/>
          <w:szCs w:val="28"/>
        </w:rPr>
        <w:t xml:space="preserve"> ,</w:t>
      </w:r>
      <w:proofErr w:type="gramEnd"/>
      <w:r w:rsidRPr="007B1B7D">
        <w:rPr>
          <w:rStyle w:val="c1"/>
          <w:color w:val="000000"/>
          <w:szCs w:val="28"/>
        </w:rPr>
        <w:t xml:space="preserve"> навыки словообразования, эмоционально-ценностное отношение к родному краю.</w:t>
      </w:r>
    </w:p>
    <w:p w:rsidR="007B1B7D" w:rsidRPr="007B1B7D" w:rsidRDefault="007B1B7D" w:rsidP="007B1B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7B1B7D">
        <w:rPr>
          <w:rStyle w:val="c2"/>
          <w:b/>
          <w:bCs/>
          <w:color w:val="000000"/>
          <w:szCs w:val="28"/>
        </w:rPr>
        <w:t>Образовательные</w:t>
      </w:r>
      <w:r w:rsidRPr="007B1B7D">
        <w:rPr>
          <w:rStyle w:val="c1"/>
          <w:color w:val="000000"/>
          <w:szCs w:val="28"/>
        </w:rPr>
        <w:t>:</w:t>
      </w:r>
    </w:p>
    <w:p w:rsidR="007B1B7D" w:rsidRPr="007B1B7D" w:rsidRDefault="007B1B7D" w:rsidP="007B1B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7B1B7D">
        <w:rPr>
          <w:rStyle w:val="c1"/>
          <w:color w:val="000000"/>
          <w:szCs w:val="28"/>
        </w:rPr>
        <w:t>Расширять представление детей о культурных объектах села (музей, парк, библиотека, Дом культуры) значении их в жизни сельских жителей. Уточнить и закрепить представление детей  о символах села, о профессиях села.</w:t>
      </w:r>
    </w:p>
    <w:p w:rsidR="001B7ABD" w:rsidRDefault="001B7ABD" w:rsidP="001B7ABD">
      <w:pPr>
        <w:pStyle w:val="a3"/>
        <w:ind w:left="851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Ход урока:</w:t>
      </w:r>
    </w:p>
    <w:p w:rsidR="001B7ABD" w:rsidRPr="001B7ABD" w:rsidRDefault="001B7ABD" w:rsidP="001B7AB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Мобилизированное</w:t>
      </w:r>
      <w:proofErr w:type="spellEnd"/>
      <w:r>
        <w:rPr>
          <w:rFonts w:ascii="Times New Roman" w:hAnsi="Times New Roman"/>
          <w:sz w:val="24"/>
          <w:szCs w:val="28"/>
        </w:rPr>
        <w:t xml:space="preserve"> начало</w:t>
      </w:r>
    </w:p>
    <w:p w:rsidR="001B7ABD" w:rsidRPr="001B7ABD" w:rsidRDefault="001B7ABD" w:rsidP="001B7ABD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Проверка знаний учащихся</w:t>
      </w:r>
    </w:p>
    <w:p w:rsidR="001B7ABD" w:rsidRPr="001B7ABD" w:rsidRDefault="001B7ABD" w:rsidP="001B7AB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Фронтальная беседа</w:t>
      </w:r>
    </w:p>
    <w:p w:rsidR="001B7ABD" w:rsidRPr="001B7ABD" w:rsidRDefault="001B7ABD" w:rsidP="001B7AB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Работа по карточке</w:t>
      </w:r>
    </w:p>
    <w:p w:rsidR="001B7ABD" w:rsidRPr="001B7ABD" w:rsidRDefault="001B7ABD" w:rsidP="001B7ABD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2"/>
          <w:lang w:val="ru-RU"/>
        </w:rPr>
      </w:pPr>
      <w:r w:rsidRPr="001B7ABD">
        <w:rPr>
          <w:rFonts w:ascii="Times New Roman" w:hAnsi="Times New Roman"/>
          <w:sz w:val="22"/>
          <w:lang w:val="ru-RU"/>
        </w:rPr>
        <w:t xml:space="preserve">На </w:t>
      </w:r>
      <w:proofErr w:type="gramStart"/>
      <w:r w:rsidRPr="001B7ABD">
        <w:rPr>
          <w:rFonts w:ascii="Times New Roman" w:hAnsi="Times New Roman"/>
          <w:sz w:val="22"/>
          <w:lang w:val="ru-RU"/>
        </w:rPr>
        <w:t>границе</w:t>
      </w:r>
      <w:proofErr w:type="gramEnd"/>
      <w:r w:rsidRPr="001B7ABD">
        <w:rPr>
          <w:rFonts w:ascii="Times New Roman" w:hAnsi="Times New Roman"/>
          <w:sz w:val="22"/>
          <w:lang w:val="ru-RU"/>
        </w:rPr>
        <w:t xml:space="preserve"> каких частей света стоит Оренбург? </w:t>
      </w:r>
      <w:r w:rsidRPr="001B7ABD">
        <w:rPr>
          <w:rFonts w:ascii="Times New Roman" w:hAnsi="Times New Roman"/>
          <w:i/>
          <w:sz w:val="22"/>
          <w:lang w:val="ru-RU"/>
        </w:rPr>
        <w:t>(Европа, Азия)</w:t>
      </w:r>
    </w:p>
    <w:p w:rsidR="001B7ABD" w:rsidRPr="001B7ABD" w:rsidRDefault="001B7ABD" w:rsidP="001B7ABD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2"/>
          <w:lang w:val="ru-RU"/>
        </w:rPr>
      </w:pPr>
      <w:r w:rsidRPr="001B7ABD">
        <w:rPr>
          <w:rFonts w:ascii="Times New Roman" w:hAnsi="Times New Roman"/>
          <w:sz w:val="22"/>
          <w:lang w:val="ru-RU"/>
        </w:rPr>
        <w:t>Имя императрицы, подписавшей документ об основании г</w:t>
      </w:r>
      <w:proofErr w:type="gramStart"/>
      <w:r w:rsidRPr="001B7ABD">
        <w:rPr>
          <w:rFonts w:ascii="Times New Roman" w:hAnsi="Times New Roman"/>
          <w:sz w:val="22"/>
          <w:lang w:val="ru-RU"/>
        </w:rPr>
        <w:t>.О</w:t>
      </w:r>
      <w:proofErr w:type="gramEnd"/>
      <w:r w:rsidRPr="001B7ABD">
        <w:rPr>
          <w:rFonts w:ascii="Times New Roman" w:hAnsi="Times New Roman"/>
          <w:sz w:val="22"/>
          <w:lang w:val="ru-RU"/>
        </w:rPr>
        <w:t xml:space="preserve">ренбурга. </w:t>
      </w:r>
      <w:r w:rsidRPr="001B7ABD">
        <w:rPr>
          <w:rFonts w:ascii="Times New Roman" w:hAnsi="Times New Roman"/>
          <w:i/>
          <w:sz w:val="22"/>
          <w:lang w:val="ru-RU"/>
        </w:rPr>
        <w:t>(</w:t>
      </w:r>
      <w:r w:rsidRPr="001B7ABD">
        <w:rPr>
          <w:rFonts w:ascii="Times New Roman" w:hAnsi="Times New Roman"/>
          <w:i/>
          <w:sz w:val="22"/>
          <w:u w:val="single"/>
          <w:lang w:val="ru-RU"/>
        </w:rPr>
        <w:t>Анна</w:t>
      </w:r>
      <w:r w:rsidRPr="001B7ABD">
        <w:rPr>
          <w:rFonts w:ascii="Times New Roman" w:hAnsi="Times New Roman"/>
          <w:i/>
          <w:sz w:val="22"/>
          <w:lang w:val="ru-RU"/>
        </w:rPr>
        <w:t xml:space="preserve">  </w:t>
      </w:r>
      <w:proofErr w:type="spellStart"/>
      <w:r w:rsidRPr="001B7ABD">
        <w:rPr>
          <w:rFonts w:ascii="Times New Roman" w:hAnsi="Times New Roman"/>
          <w:i/>
          <w:sz w:val="22"/>
          <w:lang w:val="ru-RU"/>
        </w:rPr>
        <w:t>Иоановна</w:t>
      </w:r>
      <w:proofErr w:type="spellEnd"/>
      <w:r w:rsidRPr="001B7ABD">
        <w:rPr>
          <w:rFonts w:ascii="Times New Roman" w:hAnsi="Times New Roman"/>
          <w:i/>
          <w:sz w:val="22"/>
          <w:lang w:val="ru-RU"/>
        </w:rPr>
        <w:t>)</w:t>
      </w:r>
    </w:p>
    <w:p w:rsidR="001B7ABD" w:rsidRPr="001B7ABD" w:rsidRDefault="001B7ABD" w:rsidP="001B7ABD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2"/>
          <w:lang w:val="ru-RU"/>
        </w:rPr>
      </w:pPr>
      <w:r w:rsidRPr="001B7ABD">
        <w:rPr>
          <w:rFonts w:ascii="Times New Roman" w:hAnsi="Times New Roman"/>
          <w:sz w:val="22"/>
          <w:lang w:val="ru-RU"/>
        </w:rPr>
        <w:t xml:space="preserve">Кто был первым губернатором </w:t>
      </w:r>
      <w:proofErr w:type="gramStart"/>
      <w:r w:rsidRPr="001B7ABD">
        <w:rPr>
          <w:rFonts w:ascii="Times New Roman" w:hAnsi="Times New Roman"/>
          <w:sz w:val="22"/>
          <w:lang w:val="ru-RU"/>
        </w:rPr>
        <w:t>г</w:t>
      </w:r>
      <w:proofErr w:type="gramEnd"/>
      <w:r w:rsidRPr="001B7ABD">
        <w:rPr>
          <w:rFonts w:ascii="Times New Roman" w:hAnsi="Times New Roman"/>
          <w:sz w:val="22"/>
          <w:lang w:val="ru-RU"/>
        </w:rPr>
        <w:t xml:space="preserve">. Оренбурга. </w:t>
      </w:r>
      <w:r w:rsidRPr="001B7ABD">
        <w:rPr>
          <w:rFonts w:ascii="Times New Roman" w:hAnsi="Times New Roman"/>
          <w:i/>
          <w:sz w:val="22"/>
          <w:lang w:val="ru-RU"/>
        </w:rPr>
        <w:t>(И.И.Неплюев)</w:t>
      </w:r>
    </w:p>
    <w:p w:rsidR="001B7ABD" w:rsidRPr="001B7ABD" w:rsidRDefault="001B7ABD" w:rsidP="001B7ABD">
      <w:pPr>
        <w:pStyle w:val="a7"/>
        <w:numPr>
          <w:ilvl w:val="0"/>
          <w:numId w:val="5"/>
        </w:numPr>
        <w:ind w:left="142" w:hanging="142"/>
        <w:jc w:val="both"/>
        <w:rPr>
          <w:rFonts w:ascii="Times New Roman" w:hAnsi="Times New Roman"/>
          <w:sz w:val="22"/>
          <w:lang w:val="ru-RU"/>
        </w:rPr>
      </w:pPr>
      <w:r w:rsidRPr="001B7ABD">
        <w:rPr>
          <w:rFonts w:ascii="Times New Roman" w:hAnsi="Times New Roman"/>
          <w:sz w:val="22"/>
          <w:lang w:val="ru-RU"/>
        </w:rPr>
        <w:t xml:space="preserve">Символ нашего города и края, о котором сложена песня. </w:t>
      </w:r>
      <w:r w:rsidRPr="001B7ABD">
        <w:rPr>
          <w:rFonts w:ascii="Times New Roman" w:hAnsi="Times New Roman"/>
          <w:i/>
          <w:sz w:val="22"/>
          <w:lang w:val="ru-RU"/>
        </w:rPr>
        <w:t>(Оренбургский пуховый платок)</w:t>
      </w:r>
    </w:p>
    <w:p w:rsidR="001B7ABD" w:rsidRPr="001B7ABD" w:rsidRDefault="001B7ABD" w:rsidP="001B7A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i/>
          <w:sz w:val="22"/>
          <w:lang w:val="ru-RU"/>
        </w:rPr>
      </w:pPr>
      <w:r w:rsidRPr="001B7ABD">
        <w:rPr>
          <w:rFonts w:ascii="Times New Roman" w:hAnsi="Times New Roman"/>
          <w:sz w:val="22"/>
          <w:lang w:val="ru-RU"/>
        </w:rPr>
        <w:t>Что на гербе г</w:t>
      </w:r>
      <w:proofErr w:type="gramStart"/>
      <w:r w:rsidRPr="001B7ABD">
        <w:rPr>
          <w:rFonts w:ascii="Times New Roman" w:hAnsi="Times New Roman"/>
          <w:sz w:val="22"/>
          <w:lang w:val="ru-RU"/>
        </w:rPr>
        <w:t>.О</w:t>
      </w:r>
      <w:proofErr w:type="gramEnd"/>
      <w:r w:rsidRPr="001B7ABD">
        <w:rPr>
          <w:rFonts w:ascii="Times New Roman" w:hAnsi="Times New Roman"/>
          <w:sz w:val="22"/>
          <w:lang w:val="ru-RU"/>
        </w:rPr>
        <w:t xml:space="preserve">ренбурга обозначает сине – </w:t>
      </w:r>
      <w:proofErr w:type="spellStart"/>
      <w:r w:rsidRPr="001B7ABD">
        <w:rPr>
          <w:rFonts w:ascii="Times New Roman" w:hAnsi="Times New Roman"/>
          <w:sz w:val="22"/>
          <w:lang w:val="ru-RU"/>
        </w:rPr>
        <w:t>голубая</w:t>
      </w:r>
      <w:proofErr w:type="spellEnd"/>
      <w:r w:rsidRPr="001B7ABD">
        <w:rPr>
          <w:rFonts w:ascii="Times New Roman" w:hAnsi="Times New Roman"/>
          <w:sz w:val="22"/>
          <w:lang w:val="ru-RU"/>
        </w:rPr>
        <w:t xml:space="preserve"> волнистая полоса?  </w:t>
      </w:r>
      <w:r w:rsidRPr="001B7ABD">
        <w:rPr>
          <w:rFonts w:ascii="Times New Roman" w:hAnsi="Times New Roman"/>
          <w:i/>
          <w:sz w:val="22"/>
          <w:lang w:val="ru-RU"/>
        </w:rPr>
        <w:t>(Сине-голубая волнистая полоса, символизирует реку Урал как границу между Европой и Азией).</w:t>
      </w:r>
    </w:p>
    <w:p w:rsidR="001B7ABD" w:rsidRPr="001B7ABD" w:rsidRDefault="001B7ABD" w:rsidP="001B7A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ascii="Times New Roman" w:hAnsi="Times New Roman"/>
          <w:i/>
          <w:sz w:val="22"/>
          <w:lang w:val="ru-RU"/>
        </w:rPr>
      </w:pPr>
      <w:proofErr w:type="gramStart"/>
      <w:r w:rsidRPr="001B7ABD">
        <w:rPr>
          <w:rFonts w:ascii="Times New Roman" w:hAnsi="Times New Roman"/>
          <w:color w:val="333333"/>
          <w:sz w:val="22"/>
          <w:shd w:val="clear" w:color="auto" w:fill="FFFFFF"/>
          <w:lang w:val="ru-RU"/>
        </w:rPr>
        <w:t xml:space="preserve">Кем было заложено </w:t>
      </w:r>
      <w:r w:rsidRPr="001B7ABD">
        <w:rPr>
          <w:rFonts w:ascii="Times New Roman" w:hAnsi="Times New Roman"/>
          <w:bCs/>
          <w:color w:val="333333"/>
          <w:sz w:val="22"/>
          <w:shd w:val="clear" w:color="auto" w:fill="FFFFFF"/>
          <w:lang w:val="ru-RU"/>
        </w:rPr>
        <w:t>село</w:t>
      </w:r>
      <w:r w:rsidRPr="001B7ABD">
        <w:rPr>
          <w:rFonts w:ascii="Times New Roman" w:hAnsi="Times New Roman"/>
          <w:color w:val="333333"/>
          <w:sz w:val="22"/>
          <w:shd w:val="clear" w:color="auto" w:fill="FFFFFF"/>
        </w:rPr>
        <w:t> </w:t>
      </w:r>
      <w:r w:rsidRPr="001B7ABD">
        <w:rPr>
          <w:rFonts w:ascii="Times New Roman" w:hAnsi="Times New Roman"/>
          <w:bCs/>
          <w:color w:val="333333"/>
          <w:sz w:val="22"/>
          <w:shd w:val="clear" w:color="auto" w:fill="FFFFFF"/>
          <w:lang w:val="ru-RU"/>
        </w:rPr>
        <w:t>Тоцкое? (</w:t>
      </w:r>
      <w:r w:rsidRPr="001B7ABD">
        <w:rPr>
          <w:rFonts w:ascii="Times New Roman" w:hAnsi="Times New Roman"/>
          <w:bCs/>
          <w:i/>
          <w:color w:val="333333"/>
          <w:sz w:val="22"/>
          <w:shd w:val="clear" w:color="auto" w:fill="FFFFFF"/>
          <w:lang w:val="ru-RU"/>
        </w:rPr>
        <w:t>село Тоцкое -</w:t>
      </w:r>
      <w:r w:rsidRPr="001B7ABD">
        <w:rPr>
          <w:rFonts w:ascii="Times New Roman" w:hAnsi="Times New Roman"/>
          <w:i/>
          <w:color w:val="333333"/>
          <w:sz w:val="22"/>
          <w:shd w:val="clear" w:color="auto" w:fill="FFFFFF"/>
        </w:rPr>
        <w:t> </w:t>
      </w:r>
      <w:r w:rsidRPr="001B7ABD">
        <w:rPr>
          <w:rFonts w:ascii="Times New Roman" w:hAnsi="Times New Roman"/>
          <w:i/>
          <w:color w:val="333333"/>
          <w:sz w:val="22"/>
          <w:shd w:val="clear" w:color="auto" w:fill="FFFFFF"/>
          <w:lang w:val="ru-RU"/>
        </w:rPr>
        <w:t>одно из первых поселений в Оренбургской области.</w:t>
      </w:r>
      <w:proofErr w:type="gramEnd"/>
      <w:r w:rsidRPr="001B7ABD">
        <w:rPr>
          <w:rFonts w:ascii="Times New Roman" w:hAnsi="Times New Roman"/>
          <w:i/>
          <w:color w:val="333333"/>
          <w:sz w:val="22"/>
          <w:shd w:val="clear" w:color="auto" w:fill="FFFFFF"/>
          <w:lang w:val="ru-RU"/>
        </w:rPr>
        <w:t xml:space="preserve"> </w:t>
      </w:r>
      <w:proofErr w:type="gramStart"/>
      <w:r w:rsidRPr="001B7ABD">
        <w:rPr>
          <w:rFonts w:ascii="Times New Roman" w:hAnsi="Times New Roman"/>
          <w:i/>
          <w:color w:val="333333"/>
          <w:sz w:val="22"/>
          <w:shd w:val="clear" w:color="auto" w:fill="FFFFFF"/>
          <w:lang w:val="ru-RU"/>
        </w:rPr>
        <w:t>Оно было заложено первым начальником Оренбургской экспедиции Кириловым в августе 1736г. в устье речки Сороки.)</w:t>
      </w:r>
      <w:proofErr w:type="gramEnd"/>
    </w:p>
    <w:p w:rsidR="001B7ABD" w:rsidRPr="00087B00" w:rsidRDefault="001B7ABD" w:rsidP="001B7ABD">
      <w:pPr>
        <w:pStyle w:val="a7"/>
        <w:widowControl w:val="0"/>
        <w:autoSpaceDE w:val="0"/>
        <w:autoSpaceDN w:val="0"/>
        <w:adjustRightInd w:val="0"/>
        <w:spacing w:line="276" w:lineRule="auto"/>
        <w:ind w:left="0" w:right="-1"/>
        <w:jc w:val="both"/>
        <w:rPr>
          <w:rFonts w:ascii="Times New Roman" w:hAnsi="Times New Roman"/>
          <w:lang w:val="ru-RU"/>
        </w:rPr>
      </w:pPr>
    </w:p>
    <w:p w:rsidR="001B7ABD" w:rsidRPr="007B1B7D" w:rsidRDefault="007B1B7D" w:rsidP="007B1B7D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8"/>
        </w:rPr>
      </w:pPr>
      <w:r w:rsidRPr="007B1B7D">
        <w:rPr>
          <w:rFonts w:ascii="Times New Roman" w:hAnsi="Times New Roman"/>
          <w:b/>
          <w:sz w:val="24"/>
          <w:szCs w:val="28"/>
        </w:rPr>
        <w:t>Постановка учебных задач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Село Тоцкое было заложено в качестве военной крепости в августе 1736 года в устье реки Сорочка. Свое название крепость получила от реки Ток, которая в тридцати верстах ниже впадает в реку Самара.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Первые жители крепости – 389 служилых казаков. Затем сюда стали прибывать крестьяне – переселенцы из центральных губерний.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Население стало быстро расти после того, как была проложена железная дорога «Самара – Оренбург».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Рядовые казаки на свои средства, не получая жалованья, приобретали оружие, лошадей, сельхозинвентарь. Они с большим трудом деревянной сохой и бороной осваивали степь.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Единственным украшением села в то время была церковь, при которой спустя лишь 100 лет после основания крепости была открыта первая школа.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Середина 19 века: село Тоцкое являлось волостным центром </w:t>
      </w:r>
      <w:proofErr w:type="spellStart"/>
      <w:r w:rsidRPr="001B7ABD">
        <w:rPr>
          <w:color w:val="000000"/>
        </w:rPr>
        <w:t>Бузулукского</w:t>
      </w:r>
      <w:proofErr w:type="spellEnd"/>
      <w:r w:rsidRPr="001B7ABD">
        <w:rPr>
          <w:color w:val="000000"/>
        </w:rPr>
        <w:t xml:space="preserve"> уезда Самарской губернии.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bCs/>
          <w:color w:val="000000"/>
        </w:rPr>
      </w:pPr>
      <w:r w:rsidRPr="001B7ABD">
        <w:rPr>
          <w:bCs/>
          <w:color w:val="000000"/>
        </w:rPr>
        <w:t>Тоцкий район за свою историю претерпел несколько административно-территориальных делений: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В 1934 году Тоцкий район стал частью Оренбургской губернии.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В 1939 году современная территория района поделена была на 2 района: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>Тоцкий с центром в с. Тоцкое и Свердловский с центром в с</w:t>
      </w:r>
      <w:proofErr w:type="gramStart"/>
      <w:r w:rsidRPr="001B7ABD">
        <w:rPr>
          <w:color w:val="000000"/>
        </w:rPr>
        <w:t>.Б</w:t>
      </w:r>
      <w:proofErr w:type="gramEnd"/>
      <w:r w:rsidRPr="001B7ABD">
        <w:rPr>
          <w:color w:val="000000"/>
        </w:rPr>
        <w:t xml:space="preserve">огдановка.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В 1959 году Свердловский район ликвидируется, и его территория входит в состав Тоцкого.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lastRenderedPageBreak/>
        <w:t xml:space="preserve">В 1963 году Тоцкий район ликвидируется, и его территория входит в состав в трех районов: </w:t>
      </w:r>
      <w:proofErr w:type="spellStart"/>
      <w:r w:rsidRPr="001B7ABD">
        <w:rPr>
          <w:color w:val="000000"/>
        </w:rPr>
        <w:t>Бузулукского</w:t>
      </w:r>
      <w:proofErr w:type="spellEnd"/>
      <w:r w:rsidRPr="001B7ABD">
        <w:rPr>
          <w:color w:val="000000"/>
        </w:rPr>
        <w:t xml:space="preserve">, </w:t>
      </w:r>
      <w:proofErr w:type="spellStart"/>
      <w:r w:rsidRPr="001B7ABD">
        <w:rPr>
          <w:color w:val="000000"/>
        </w:rPr>
        <w:t>Сорочинского</w:t>
      </w:r>
      <w:proofErr w:type="spellEnd"/>
      <w:r w:rsidRPr="001B7ABD">
        <w:rPr>
          <w:color w:val="000000"/>
        </w:rPr>
        <w:t xml:space="preserve"> и Первомайского. </w:t>
      </w:r>
    </w:p>
    <w:p w:rsidR="001B7ABD" w:rsidRPr="001B7ABD" w:rsidRDefault="001B7ABD" w:rsidP="001B7ABD">
      <w:pPr>
        <w:pStyle w:val="a6"/>
        <w:spacing w:before="0" w:after="0"/>
        <w:ind w:firstLine="567"/>
        <w:jc w:val="both"/>
        <w:rPr>
          <w:color w:val="000000"/>
        </w:rPr>
      </w:pPr>
      <w:r w:rsidRPr="001B7ABD">
        <w:rPr>
          <w:color w:val="000000"/>
        </w:rPr>
        <w:t xml:space="preserve">В 1965 году район восстановлен в прежних границах. </w:t>
      </w:r>
    </w:p>
    <w:p w:rsidR="001B7ABD" w:rsidRPr="001B7ABD" w:rsidRDefault="001B7ABD" w:rsidP="001B7ABD">
      <w:pPr>
        <w:spacing w:after="0" w:line="240" w:lineRule="auto"/>
        <w:ind w:left="1979" w:hanging="1979"/>
        <w:jc w:val="center"/>
        <w:rPr>
          <w:rFonts w:ascii="Times New Roman" w:hAnsi="Times New Roman"/>
          <w:sz w:val="24"/>
          <w:szCs w:val="28"/>
        </w:rPr>
      </w:pPr>
      <w:r w:rsidRPr="001B7ABD">
        <w:rPr>
          <w:rFonts w:ascii="Times New Roman" w:hAnsi="Times New Roman"/>
          <w:sz w:val="24"/>
          <w:szCs w:val="28"/>
        </w:rPr>
        <w:t xml:space="preserve">                           Надо рвом, на цепях, медью кованный, </w:t>
      </w:r>
      <w:r w:rsidRPr="001B7ABD">
        <w:rPr>
          <w:rFonts w:ascii="Times New Roman" w:hAnsi="Times New Roman"/>
          <w:sz w:val="24"/>
          <w:szCs w:val="28"/>
        </w:rPr>
        <w:br/>
        <w:t xml:space="preserve">Под прищуром бойниц заколдованный, </w:t>
      </w:r>
      <w:r w:rsidRPr="001B7ABD">
        <w:rPr>
          <w:rFonts w:ascii="Times New Roman" w:hAnsi="Times New Roman"/>
          <w:sz w:val="24"/>
          <w:szCs w:val="28"/>
        </w:rPr>
        <w:br/>
        <w:t xml:space="preserve">Словно коврик у ног башен каменных, </w:t>
      </w:r>
      <w:r w:rsidRPr="001B7ABD">
        <w:rPr>
          <w:rFonts w:ascii="Times New Roman" w:hAnsi="Times New Roman"/>
          <w:sz w:val="24"/>
          <w:szCs w:val="28"/>
        </w:rPr>
        <w:br/>
        <w:t>Мост подъёмный висит – страж израненный.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 xml:space="preserve">Высота древних стен рвется в облако, </w:t>
      </w:r>
      <w:r w:rsidRPr="001B7ABD">
        <w:rPr>
          <w:rFonts w:ascii="Times New Roman" w:hAnsi="Times New Roman"/>
          <w:sz w:val="24"/>
          <w:szCs w:val="28"/>
        </w:rPr>
        <w:br/>
        <w:t xml:space="preserve">Птицы в небе парят с грозным окриком. </w:t>
      </w:r>
      <w:r w:rsidRPr="001B7ABD">
        <w:rPr>
          <w:rFonts w:ascii="Times New Roman" w:hAnsi="Times New Roman"/>
          <w:sz w:val="24"/>
          <w:szCs w:val="28"/>
        </w:rPr>
        <w:br/>
        <w:t xml:space="preserve">Волос дыбом встает от акустики... </w:t>
      </w:r>
      <w:r w:rsidRPr="001B7ABD">
        <w:rPr>
          <w:rFonts w:ascii="Times New Roman" w:hAnsi="Times New Roman"/>
          <w:sz w:val="24"/>
          <w:szCs w:val="28"/>
        </w:rPr>
        <w:br/>
        <w:t>Лишь туманы вокруг, страх да кустики.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 xml:space="preserve">Не пройти-проскакать, здесь без ведома: </w:t>
      </w:r>
      <w:r w:rsidRPr="001B7ABD">
        <w:rPr>
          <w:rFonts w:ascii="Times New Roman" w:hAnsi="Times New Roman"/>
          <w:sz w:val="24"/>
          <w:szCs w:val="28"/>
        </w:rPr>
        <w:br/>
        <w:t xml:space="preserve">Сколько глаз и костров бдит – не ведомо. </w:t>
      </w:r>
      <w:r w:rsidRPr="001B7ABD">
        <w:rPr>
          <w:rFonts w:ascii="Times New Roman" w:hAnsi="Times New Roman"/>
          <w:sz w:val="24"/>
          <w:szCs w:val="28"/>
        </w:rPr>
        <w:br/>
        <w:t xml:space="preserve">Или бой принимай, или меч сложи... </w:t>
      </w:r>
      <w:r w:rsidRPr="001B7ABD">
        <w:rPr>
          <w:rFonts w:ascii="Times New Roman" w:hAnsi="Times New Roman"/>
          <w:sz w:val="24"/>
          <w:szCs w:val="28"/>
        </w:rPr>
        <w:br/>
        <w:t>А легенды о том до сих пор свежи.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 xml:space="preserve">Такова бы была крепость южная, </w:t>
      </w:r>
      <w:r w:rsidRPr="001B7ABD">
        <w:rPr>
          <w:rFonts w:ascii="Times New Roman" w:hAnsi="Times New Roman"/>
          <w:sz w:val="24"/>
          <w:szCs w:val="28"/>
        </w:rPr>
        <w:br/>
        <w:t xml:space="preserve">Легче легкой была б служба дружная. </w:t>
      </w:r>
      <w:r w:rsidRPr="001B7ABD">
        <w:rPr>
          <w:rFonts w:ascii="Times New Roman" w:hAnsi="Times New Roman"/>
          <w:sz w:val="24"/>
          <w:szCs w:val="28"/>
        </w:rPr>
        <w:br/>
        <w:t xml:space="preserve">У </w:t>
      </w:r>
      <w:proofErr w:type="spellStart"/>
      <w:r w:rsidRPr="001B7ABD">
        <w:rPr>
          <w:rFonts w:ascii="Times New Roman" w:hAnsi="Times New Roman"/>
          <w:sz w:val="24"/>
          <w:szCs w:val="28"/>
        </w:rPr>
        <w:t>подбрюшья</w:t>
      </w:r>
      <w:proofErr w:type="spellEnd"/>
      <w:r w:rsidRPr="001B7ABD">
        <w:rPr>
          <w:rFonts w:ascii="Times New Roman" w:hAnsi="Times New Roman"/>
          <w:sz w:val="24"/>
          <w:szCs w:val="28"/>
        </w:rPr>
        <w:t xml:space="preserve"> Руси силы тёмные</w:t>
      </w:r>
      <w:proofErr w:type="gramStart"/>
      <w:r w:rsidRPr="001B7ABD">
        <w:rPr>
          <w:rFonts w:ascii="Times New Roman" w:hAnsi="Times New Roman"/>
          <w:sz w:val="24"/>
          <w:szCs w:val="28"/>
        </w:rPr>
        <w:t xml:space="preserve"> </w:t>
      </w:r>
      <w:r w:rsidRPr="001B7ABD">
        <w:rPr>
          <w:rFonts w:ascii="Times New Roman" w:hAnsi="Times New Roman"/>
          <w:sz w:val="24"/>
          <w:szCs w:val="28"/>
        </w:rPr>
        <w:br/>
        <w:t>Р</w:t>
      </w:r>
      <w:proofErr w:type="gramEnd"/>
      <w:r w:rsidRPr="001B7ABD">
        <w:rPr>
          <w:rFonts w:ascii="Times New Roman" w:hAnsi="Times New Roman"/>
          <w:sz w:val="24"/>
          <w:szCs w:val="28"/>
        </w:rPr>
        <w:t>азбивались б, как лед, об пол кремневый.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 xml:space="preserve">В оренбургской степи в стужу </w:t>
      </w:r>
      <w:proofErr w:type="gramStart"/>
      <w:r w:rsidRPr="001B7ABD">
        <w:rPr>
          <w:rFonts w:ascii="Times New Roman" w:hAnsi="Times New Roman"/>
          <w:sz w:val="24"/>
          <w:szCs w:val="28"/>
        </w:rPr>
        <w:t>лютую</w:t>
      </w:r>
      <w:proofErr w:type="gramEnd"/>
      <w:r w:rsidRPr="001B7ABD">
        <w:rPr>
          <w:rFonts w:ascii="Times New Roman" w:hAnsi="Times New Roman"/>
          <w:sz w:val="24"/>
          <w:szCs w:val="28"/>
        </w:rPr>
        <w:t xml:space="preserve"> </w:t>
      </w:r>
      <w:r w:rsidRPr="001B7ABD">
        <w:rPr>
          <w:rFonts w:ascii="Times New Roman" w:hAnsi="Times New Roman"/>
          <w:sz w:val="24"/>
          <w:szCs w:val="28"/>
        </w:rPr>
        <w:br/>
        <w:t xml:space="preserve">Русский люд основал крепость юную: </w:t>
      </w:r>
      <w:r w:rsidRPr="001B7ABD">
        <w:rPr>
          <w:rFonts w:ascii="Times New Roman" w:hAnsi="Times New Roman"/>
          <w:sz w:val="24"/>
          <w:szCs w:val="28"/>
        </w:rPr>
        <w:br/>
        <w:t xml:space="preserve">Так указ повелел – воля царская, </w:t>
      </w:r>
      <w:r w:rsidRPr="001B7ABD">
        <w:rPr>
          <w:rFonts w:ascii="Times New Roman" w:hAnsi="Times New Roman"/>
          <w:sz w:val="24"/>
          <w:szCs w:val="28"/>
        </w:rPr>
        <w:br/>
        <w:t>Нарекли её коротко – «Тоцкая».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>Офицерам изба – стены рублены,</w:t>
      </w:r>
      <w:r w:rsidRPr="001B7ABD">
        <w:rPr>
          <w:rFonts w:ascii="Times New Roman" w:hAnsi="Times New Roman"/>
          <w:sz w:val="24"/>
          <w:szCs w:val="28"/>
        </w:rPr>
        <w:br/>
        <w:t>Для солдата – земля – склеп прижизненный.</w:t>
      </w:r>
      <w:r w:rsidRPr="001B7ABD">
        <w:rPr>
          <w:rFonts w:ascii="Times New Roman" w:hAnsi="Times New Roman"/>
          <w:sz w:val="24"/>
          <w:szCs w:val="28"/>
        </w:rPr>
        <w:br/>
        <w:t>Частокол, ров да вал – вот и крепость вся,</w:t>
      </w:r>
      <w:r w:rsidRPr="001B7ABD">
        <w:rPr>
          <w:rFonts w:ascii="Times New Roman" w:hAnsi="Times New Roman"/>
          <w:sz w:val="24"/>
          <w:szCs w:val="28"/>
        </w:rPr>
        <w:br/>
        <w:t xml:space="preserve">До заставы другой </w:t>
      </w:r>
      <w:proofErr w:type="gramStart"/>
      <w:r w:rsidRPr="001B7ABD">
        <w:rPr>
          <w:rFonts w:ascii="Times New Roman" w:hAnsi="Times New Roman"/>
          <w:sz w:val="24"/>
          <w:szCs w:val="28"/>
        </w:rPr>
        <w:t>вёрст</w:t>
      </w:r>
      <w:proofErr w:type="gramEnd"/>
      <w:r w:rsidRPr="001B7ABD">
        <w:rPr>
          <w:rFonts w:ascii="Times New Roman" w:hAnsi="Times New Roman"/>
          <w:sz w:val="24"/>
          <w:szCs w:val="28"/>
        </w:rPr>
        <w:t xml:space="preserve"> поди полста.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 xml:space="preserve">Лихолетья удар надо выдержать, </w:t>
      </w:r>
      <w:r w:rsidRPr="001B7ABD">
        <w:rPr>
          <w:rFonts w:ascii="Times New Roman" w:hAnsi="Times New Roman"/>
          <w:sz w:val="24"/>
          <w:szCs w:val="28"/>
        </w:rPr>
        <w:br/>
        <w:t xml:space="preserve">Ужас голода, мор и пожарища. </w:t>
      </w:r>
      <w:r w:rsidRPr="001B7ABD">
        <w:rPr>
          <w:rFonts w:ascii="Times New Roman" w:hAnsi="Times New Roman"/>
          <w:sz w:val="24"/>
          <w:szCs w:val="28"/>
        </w:rPr>
        <w:br/>
        <w:t xml:space="preserve">И расти несть числом, сеять пашенку, </w:t>
      </w:r>
      <w:r w:rsidRPr="001B7ABD">
        <w:rPr>
          <w:rFonts w:ascii="Times New Roman" w:hAnsi="Times New Roman"/>
          <w:sz w:val="24"/>
          <w:szCs w:val="28"/>
        </w:rPr>
        <w:br/>
        <w:t>И сподобить, дай Бог, церковь-башенку.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 xml:space="preserve">Не стенами сильна крепость русская, </w:t>
      </w:r>
      <w:r w:rsidRPr="001B7ABD">
        <w:rPr>
          <w:rFonts w:ascii="Times New Roman" w:hAnsi="Times New Roman"/>
          <w:sz w:val="24"/>
          <w:szCs w:val="28"/>
        </w:rPr>
        <w:br/>
        <w:t xml:space="preserve">Хоть наука во всём явно прусская. </w:t>
      </w:r>
      <w:r w:rsidRPr="001B7ABD">
        <w:rPr>
          <w:rFonts w:ascii="Times New Roman" w:hAnsi="Times New Roman"/>
          <w:sz w:val="24"/>
          <w:szCs w:val="28"/>
        </w:rPr>
        <w:br/>
        <w:t xml:space="preserve">На бескрайний простор русской вольницы </w:t>
      </w:r>
      <w:r w:rsidRPr="001B7ABD">
        <w:rPr>
          <w:rFonts w:ascii="Times New Roman" w:hAnsi="Times New Roman"/>
          <w:sz w:val="24"/>
          <w:szCs w:val="28"/>
        </w:rPr>
        <w:br/>
        <w:t>Больше крепостей надобны мельницы.</w:t>
      </w:r>
      <w:r w:rsidRPr="001B7ABD">
        <w:rPr>
          <w:rFonts w:ascii="Times New Roman" w:hAnsi="Times New Roman"/>
          <w:sz w:val="24"/>
          <w:szCs w:val="28"/>
        </w:rPr>
        <w:br/>
      </w:r>
      <w:r w:rsidRPr="001B7ABD">
        <w:rPr>
          <w:rFonts w:ascii="Times New Roman" w:hAnsi="Times New Roman"/>
          <w:sz w:val="24"/>
          <w:szCs w:val="28"/>
        </w:rPr>
        <w:br/>
        <w:t>Неприступность границ бережёт редут,</w:t>
      </w:r>
      <w:r w:rsidRPr="001B7ABD">
        <w:rPr>
          <w:rFonts w:ascii="Times New Roman" w:hAnsi="Times New Roman"/>
          <w:sz w:val="24"/>
          <w:szCs w:val="28"/>
        </w:rPr>
        <w:br/>
        <w:t>Вера в Бога, любовь да кровавый труд,</w:t>
      </w:r>
      <w:r w:rsidRPr="001B7ABD">
        <w:rPr>
          <w:rFonts w:ascii="Times New Roman" w:hAnsi="Times New Roman"/>
          <w:sz w:val="24"/>
          <w:szCs w:val="28"/>
        </w:rPr>
        <w:br/>
        <w:t xml:space="preserve">Дисциплина, муштра, власть острожная, </w:t>
      </w:r>
      <w:r w:rsidRPr="001B7ABD">
        <w:rPr>
          <w:rFonts w:ascii="Times New Roman" w:hAnsi="Times New Roman"/>
          <w:sz w:val="24"/>
          <w:szCs w:val="28"/>
        </w:rPr>
        <w:br/>
        <w:t>Крепость духа людей и оружия!</w:t>
      </w:r>
    </w:p>
    <w:p w:rsidR="001B7ABD" w:rsidRDefault="001B7ABD" w:rsidP="001B7ABD">
      <w:pPr>
        <w:pStyle w:val="a4"/>
        <w:ind w:left="0"/>
        <w:jc w:val="both"/>
        <w:rPr>
          <w:b w:val="0"/>
          <w:sz w:val="24"/>
          <w:szCs w:val="28"/>
        </w:rPr>
      </w:pPr>
      <w:r w:rsidRPr="001B7ABD">
        <w:rPr>
          <w:rFonts w:eastAsia="Calibri"/>
          <w:b w:val="0"/>
          <w:bCs w:val="0"/>
          <w:sz w:val="24"/>
          <w:szCs w:val="28"/>
        </w:rPr>
        <w:t xml:space="preserve">    </w:t>
      </w:r>
      <w:r w:rsidRPr="001B7ABD">
        <w:rPr>
          <w:b w:val="0"/>
          <w:sz w:val="24"/>
          <w:szCs w:val="28"/>
        </w:rPr>
        <w:t xml:space="preserve">  Краеведческий материал позволяет напрямую воздействовать на воспитание гражданственности. Человек, знающий историю своего села, не позволит ему исчезнуть.</w:t>
      </w:r>
    </w:p>
    <w:p w:rsidR="001B7ABD" w:rsidRPr="001B7ABD" w:rsidRDefault="001B7ABD" w:rsidP="001B7ABD">
      <w:pPr>
        <w:pStyle w:val="a4"/>
        <w:ind w:left="0"/>
        <w:jc w:val="both"/>
        <w:rPr>
          <w:b w:val="0"/>
          <w:sz w:val="24"/>
          <w:szCs w:val="28"/>
        </w:rPr>
      </w:pPr>
    </w:p>
    <w:p w:rsidR="001B7ABD" w:rsidRPr="001B7ABD" w:rsidRDefault="001B7ABD" w:rsidP="001B7ABD">
      <w:pPr>
        <w:pStyle w:val="a3"/>
        <w:jc w:val="both"/>
        <w:rPr>
          <w:rFonts w:ascii="Times New Roman" w:hAnsi="Times New Roman"/>
          <w:szCs w:val="24"/>
        </w:rPr>
      </w:pPr>
    </w:p>
    <w:p w:rsidR="001B7ABD" w:rsidRPr="001B7ABD" w:rsidRDefault="001B7ABD" w:rsidP="001B7ABD">
      <w:pPr>
        <w:tabs>
          <w:tab w:val="left" w:pos="2320"/>
        </w:tabs>
        <w:spacing w:after="0" w:line="240" w:lineRule="auto"/>
        <w:ind w:right="-28" w:firstLine="1287"/>
        <w:jc w:val="both"/>
        <w:rPr>
          <w:rFonts w:ascii="Times New Roman" w:hAnsi="Times New Roman"/>
          <w:bCs/>
          <w:sz w:val="24"/>
          <w:szCs w:val="24"/>
        </w:rPr>
      </w:pPr>
      <w:r w:rsidRPr="001B7ABD">
        <w:rPr>
          <w:rFonts w:ascii="Times New Roman" w:hAnsi="Times New Roman"/>
          <w:bCs/>
          <w:sz w:val="24"/>
          <w:szCs w:val="24"/>
        </w:rPr>
        <w:lastRenderedPageBreak/>
        <w:t xml:space="preserve">С 60-70-ых годов село начинает преображаться. Ведётся активное строительство в центре села. Построены здания райкома партии (сегодня это здание суда) 1967г., дом бытового обслуживания 1966 г., здание статистики (сегодня это здание налоговой инспекции), в 1973 году была построена новая средняя школа по улице Терешковой. Были поставлены и памятники: воинам Великой Отечественной войны 1968г., братская могила 25 коммунарам, погибшим в 1921 году- 1972г., памятник В.И. Ленину 1964г. В дальнейшем строительство продолжалось уже жилых домов для </w:t>
      </w:r>
      <w:proofErr w:type="spellStart"/>
      <w:r w:rsidRPr="001B7ABD">
        <w:rPr>
          <w:rFonts w:ascii="Times New Roman" w:hAnsi="Times New Roman"/>
          <w:bCs/>
          <w:sz w:val="24"/>
          <w:szCs w:val="24"/>
        </w:rPr>
        <w:t>тотчан</w:t>
      </w:r>
      <w:proofErr w:type="spellEnd"/>
      <w:r w:rsidRPr="001B7ABD">
        <w:rPr>
          <w:rFonts w:ascii="Times New Roman" w:hAnsi="Times New Roman"/>
          <w:bCs/>
          <w:sz w:val="24"/>
          <w:szCs w:val="24"/>
        </w:rPr>
        <w:t xml:space="preserve">. Село преображалось, многие улицы </w:t>
      </w:r>
      <w:proofErr w:type="gramStart"/>
      <w:r w:rsidRPr="001B7ABD">
        <w:rPr>
          <w:rFonts w:ascii="Times New Roman" w:hAnsi="Times New Roman"/>
          <w:bCs/>
          <w:sz w:val="24"/>
          <w:szCs w:val="24"/>
        </w:rPr>
        <w:t>были заасфальтированы и началась</w:t>
      </w:r>
      <w:proofErr w:type="gramEnd"/>
      <w:r w:rsidRPr="001B7ABD">
        <w:rPr>
          <w:rFonts w:ascii="Times New Roman" w:hAnsi="Times New Roman"/>
          <w:bCs/>
          <w:sz w:val="24"/>
          <w:szCs w:val="24"/>
        </w:rPr>
        <w:t xml:space="preserve"> газификация. Кризис села начался в конце 80-х, когда вся страна переживала тяжёлое время перемен. Многие предприятия развалились, колхозы переживали упадок. Но село продолжало жить, работать, надеяться на лучшие времена. В настоящее время в районе работают только два предприятия: </w:t>
      </w:r>
      <w:proofErr w:type="spellStart"/>
      <w:r w:rsidRPr="001B7ABD">
        <w:rPr>
          <w:rFonts w:ascii="Times New Roman" w:hAnsi="Times New Roman"/>
          <w:bCs/>
          <w:sz w:val="24"/>
          <w:szCs w:val="24"/>
        </w:rPr>
        <w:t>хлебокомбинат</w:t>
      </w:r>
      <w:proofErr w:type="spellEnd"/>
      <w:r w:rsidRPr="001B7ABD">
        <w:rPr>
          <w:rFonts w:ascii="Times New Roman" w:hAnsi="Times New Roman"/>
          <w:bCs/>
          <w:sz w:val="24"/>
          <w:szCs w:val="24"/>
        </w:rPr>
        <w:t xml:space="preserve"> и лимонадный цех, остальные предприятия относятся к сфере обслуживания.</w:t>
      </w:r>
    </w:p>
    <w:p w:rsidR="001B7ABD" w:rsidRPr="001B7ABD" w:rsidRDefault="001B7ABD" w:rsidP="001B7ABD">
      <w:pPr>
        <w:pStyle w:val="a3"/>
        <w:ind w:firstLine="1287"/>
        <w:jc w:val="both"/>
        <w:rPr>
          <w:rFonts w:ascii="Times New Roman" w:hAnsi="Times New Roman"/>
          <w:b/>
          <w:i/>
          <w:sz w:val="28"/>
          <w:szCs w:val="24"/>
        </w:rPr>
      </w:pPr>
    </w:p>
    <w:p w:rsidR="001B7ABD" w:rsidRPr="007B1B7D" w:rsidRDefault="001B7ABD" w:rsidP="001B7AB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7ABD">
        <w:rPr>
          <w:rFonts w:ascii="Times New Roman" w:hAnsi="Times New Roman"/>
          <w:b/>
          <w:i/>
          <w:sz w:val="24"/>
          <w:szCs w:val="24"/>
        </w:rPr>
        <w:t xml:space="preserve">Домашнее задание: </w:t>
      </w:r>
      <w:r w:rsidR="007B1B7D" w:rsidRPr="007B1B7D">
        <w:rPr>
          <w:rFonts w:ascii="Times New Roman" w:hAnsi="Times New Roman"/>
          <w:sz w:val="24"/>
          <w:szCs w:val="24"/>
        </w:rPr>
        <w:t>учить записи в тетради.</w:t>
      </w: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1B7ABD" w:rsidRDefault="001B7ABD" w:rsidP="001B7ABD">
      <w:pPr>
        <w:pStyle w:val="a3"/>
        <w:jc w:val="both"/>
        <w:rPr>
          <w:rFonts w:ascii="Times New Roman" w:hAnsi="Times New Roman"/>
          <w:b/>
          <w:i/>
          <w:sz w:val="32"/>
          <w:szCs w:val="24"/>
        </w:rPr>
      </w:pPr>
    </w:p>
    <w:p w:rsidR="00FD7971" w:rsidRDefault="00FD7971"/>
    <w:sectPr w:rsidR="00FD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80" w:hanging="720"/>
      </w:pPr>
      <w:rPr>
        <w:rFonts w:ascii="Symbol" w:hAnsi="Symbol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040" w:hanging="720"/>
      </w:pPr>
      <w:rPr>
        <w:rFonts w:ascii="Symbol" w:hAnsi="Symbo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60" w:hanging="1080"/>
      </w:pPr>
      <w:rPr>
        <w:rFonts w:ascii="Symbol" w:hAnsi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080" w:hanging="1440"/>
      </w:pPr>
      <w:rPr>
        <w:rFonts w:ascii="Symbol" w:hAnsi="Symbol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740" w:hanging="1440"/>
      </w:pPr>
      <w:rPr>
        <w:rFonts w:ascii="Symbol" w:hAnsi="Symbol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760" w:hanging="1800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780" w:hanging="2160"/>
      </w:pPr>
      <w:rPr>
        <w:rFonts w:ascii="Symbol" w:hAnsi="Symbol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440" w:hanging="21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2298671A"/>
    <w:multiLevelType w:val="hybridMultilevel"/>
    <w:tmpl w:val="3FCA9F0E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687C18F6"/>
    <w:multiLevelType w:val="hybridMultilevel"/>
    <w:tmpl w:val="2CBED64E"/>
    <w:lvl w:ilvl="0" w:tplc="77CAE04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FE07EB3"/>
    <w:multiLevelType w:val="hybridMultilevel"/>
    <w:tmpl w:val="27E61568"/>
    <w:lvl w:ilvl="0" w:tplc="F37457A0">
      <w:start w:val="1"/>
      <w:numFmt w:val="decimal"/>
      <w:lvlText w:val="%1."/>
      <w:lvlJc w:val="left"/>
      <w:pPr>
        <w:ind w:left="19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B7ABD"/>
    <w:rsid w:val="001B7ABD"/>
    <w:rsid w:val="007B1B7D"/>
    <w:rsid w:val="00FD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7AB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ody Text Indent"/>
    <w:basedOn w:val="a"/>
    <w:link w:val="a5"/>
    <w:rsid w:val="001B7ABD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B7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Normal (Web)"/>
    <w:basedOn w:val="a"/>
    <w:rsid w:val="001B7A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1B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B7AB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0">
    <w:name w:val="c0"/>
    <w:basedOn w:val="a"/>
    <w:rsid w:val="007B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B1B7D"/>
  </w:style>
  <w:style w:type="character" w:customStyle="1" w:styleId="c8">
    <w:name w:val="c8"/>
    <w:basedOn w:val="a0"/>
    <w:rsid w:val="007B1B7D"/>
  </w:style>
  <w:style w:type="character" w:customStyle="1" w:styleId="c3">
    <w:name w:val="c3"/>
    <w:basedOn w:val="a0"/>
    <w:rsid w:val="007B1B7D"/>
  </w:style>
  <w:style w:type="character" w:customStyle="1" w:styleId="c1">
    <w:name w:val="c1"/>
    <w:basedOn w:val="a0"/>
    <w:rsid w:val="007B1B7D"/>
  </w:style>
  <w:style w:type="character" w:customStyle="1" w:styleId="c4">
    <w:name w:val="c4"/>
    <w:basedOn w:val="a0"/>
    <w:rsid w:val="007B1B7D"/>
  </w:style>
  <w:style w:type="character" w:customStyle="1" w:styleId="c2">
    <w:name w:val="c2"/>
    <w:basedOn w:val="a0"/>
    <w:rsid w:val="007B1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2024-09-18T18:45:00Z</cp:lastPrinted>
  <dcterms:created xsi:type="dcterms:W3CDTF">2024-09-18T18:30:00Z</dcterms:created>
  <dcterms:modified xsi:type="dcterms:W3CDTF">2024-09-18T18:47:00Z</dcterms:modified>
</cp:coreProperties>
</file>