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B8" w:rsidRPr="00306488" w:rsidRDefault="00E800B8" w:rsidP="00E800B8">
      <w:pPr>
        <w:spacing w:after="0" w:line="360" w:lineRule="auto"/>
        <w:rPr>
          <w:rFonts w:ascii="Times New Roman" w:hAnsi="Times New Roman"/>
          <w:b/>
          <w:color w:val="000000"/>
          <w:sz w:val="28"/>
          <w:szCs w:val="28"/>
        </w:rPr>
      </w:pPr>
      <w:r>
        <w:rPr>
          <w:rFonts w:ascii="Times New Roman" w:hAnsi="Times New Roman"/>
          <w:b/>
          <w:color w:val="000000"/>
          <w:sz w:val="28"/>
          <w:szCs w:val="28"/>
        </w:rPr>
        <w:t>«Методы работы на уроках географии</w:t>
      </w:r>
      <w:r w:rsidRPr="00306488">
        <w:rPr>
          <w:rFonts w:ascii="Times New Roman" w:hAnsi="Times New Roman"/>
          <w:b/>
          <w:color w:val="000000"/>
          <w:sz w:val="28"/>
          <w:szCs w:val="28"/>
        </w:rPr>
        <w:t xml:space="preserve"> с одарёнными детьми</w:t>
      </w:r>
      <w:r>
        <w:rPr>
          <w:rFonts w:ascii="Times New Roman" w:hAnsi="Times New Roman"/>
          <w:b/>
          <w:color w:val="000000"/>
          <w:sz w:val="28"/>
          <w:szCs w:val="28"/>
        </w:rPr>
        <w:t>»</w:t>
      </w:r>
      <w:r w:rsidRPr="00306488">
        <w:rPr>
          <w:rFonts w:ascii="Times New Roman" w:hAnsi="Times New Roman"/>
          <w:b/>
          <w:color w:val="000000"/>
          <w:sz w:val="28"/>
          <w:szCs w:val="28"/>
        </w:rPr>
        <w:t>.</w:t>
      </w:r>
    </w:p>
    <w:p w:rsidR="00ED1F53" w:rsidRDefault="00E800B8" w:rsidP="00E800B8">
      <w:pPr>
        <w:spacing w:after="0" w:line="360" w:lineRule="auto"/>
        <w:rPr>
          <w:rFonts w:ascii="Times New Roman" w:hAnsi="Times New Roman"/>
          <w:color w:val="000000"/>
          <w:sz w:val="28"/>
          <w:szCs w:val="28"/>
        </w:rPr>
      </w:pPr>
      <w:r w:rsidRPr="00306488">
        <w:rPr>
          <w:rFonts w:ascii="Times New Roman" w:hAnsi="Times New Roman"/>
          <w:color w:val="000000"/>
          <w:sz w:val="28"/>
          <w:szCs w:val="28"/>
        </w:rPr>
        <w:t xml:space="preserve">Как говорил </w:t>
      </w:r>
      <w:proofErr w:type="spellStart"/>
      <w:r w:rsidRPr="00306488">
        <w:rPr>
          <w:rFonts w:ascii="Times New Roman" w:hAnsi="Times New Roman"/>
          <w:color w:val="000000"/>
          <w:sz w:val="28"/>
          <w:szCs w:val="28"/>
        </w:rPr>
        <w:t>В.А.Сухомлинский</w:t>
      </w:r>
      <w:proofErr w:type="spellEnd"/>
    </w:p>
    <w:p w:rsidR="00ED1F53" w:rsidRDefault="00ED1F53" w:rsidP="00E800B8">
      <w:pPr>
        <w:spacing w:after="0" w:line="360" w:lineRule="auto"/>
        <w:rPr>
          <w:rFonts w:ascii="Times New Roman" w:hAnsi="Times New Roman"/>
          <w:color w:val="000000"/>
          <w:sz w:val="28"/>
          <w:szCs w:val="28"/>
        </w:rPr>
      </w:pPr>
    </w:p>
    <w:p w:rsidR="00E800B8" w:rsidRPr="00306488" w:rsidRDefault="00E800B8" w:rsidP="00E800B8">
      <w:pPr>
        <w:spacing w:after="0" w:line="360" w:lineRule="auto"/>
        <w:rPr>
          <w:rFonts w:ascii="Times New Roman" w:hAnsi="Times New Roman"/>
          <w:b/>
          <w:color w:val="000000"/>
          <w:sz w:val="28"/>
          <w:szCs w:val="28"/>
        </w:rPr>
      </w:pPr>
      <w:bookmarkStart w:id="0" w:name="_GoBack"/>
      <w:bookmarkEnd w:id="0"/>
      <w:r w:rsidRPr="00306488">
        <w:rPr>
          <w:rFonts w:ascii="Times New Roman" w:hAnsi="Times New Roman"/>
          <w:b/>
          <w:color w:val="000000"/>
          <w:sz w:val="28"/>
          <w:szCs w:val="28"/>
        </w:rPr>
        <w:t xml:space="preserve"> « В душе каждого ребенка есть невидимые струны. Если их тронуть умелой рукой, они красиво зазвучат». </w:t>
      </w:r>
    </w:p>
    <w:p w:rsidR="00E800B8" w:rsidRPr="00306488" w:rsidRDefault="00E800B8" w:rsidP="00E800B8">
      <w:pPr>
        <w:spacing w:after="0" w:line="360" w:lineRule="auto"/>
        <w:ind w:firstLine="708"/>
        <w:rPr>
          <w:rFonts w:ascii="Times New Roman" w:hAnsi="Times New Roman"/>
          <w:color w:val="000000"/>
          <w:sz w:val="28"/>
          <w:szCs w:val="28"/>
        </w:rPr>
      </w:pPr>
      <w:r w:rsidRPr="00306488">
        <w:rPr>
          <w:rFonts w:ascii="Times New Roman" w:hAnsi="Times New Roman"/>
          <w:color w:val="000000"/>
          <w:sz w:val="28"/>
          <w:szCs w:val="28"/>
        </w:rPr>
        <w:t xml:space="preserve">Перед учителем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Одна из таких работ – эта работа по обучению одарённых детей.  В школьном возрасте процент таких детей очень мал, и чаще всего они лишены необходимой для развития их талантов поддержки. Одаренный ребенок, в отличие от одарённого взрослого, сформировавшаяся личность, будущее которого ещё не определено. Поэтому и заниматься с такими детьми необходимо. В учебном процессе развитие одарённого ребёнка следует рассматривать как развитие его внутреннего </w:t>
      </w:r>
      <w:proofErr w:type="spellStart"/>
      <w:r w:rsidRPr="00306488">
        <w:rPr>
          <w:rFonts w:ascii="Times New Roman" w:hAnsi="Times New Roman"/>
          <w:color w:val="000000"/>
          <w:sz w:val="28"/>
          <w:szCs w:val="28"/>
        </w:rPr>
        <w:t>деятельностного</w:t>
      </w:r>
      <w:proofErr w:type="spellEnd"/>
      <w:r w:rsidRPr="00306488">
        <w:rPr>
          <w:rFonts w:ascii="Times New Roman" w:hAnsi="Times New Roman"/>
          <w:color w:val="000000"/>
          <w:sz w:val="28"/>
          <w:szCs w:val="28"/>
        </w:rPr>
        <w:t xml:space="preserve"> потенциала,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w:t>
      </w:r>
    </w:p>
    <w:p w:rsidR="00E800B8" w:rsidRPr="00306488" w:rsidRDefault="00E800B8" w:rsidP="00E800B8">
      <w:pPr>
        <w:spacing w:after="0" w:line="360" w:lineRule="auto"/>
        <w:rPr>
          <w:rFonts w:ascii="Times New Roman" w:hAnsi="Times New Roman"/>
          <w:color w:val="000000"/>
          <w:sz w:val="28"/>
          <w:szCs w:val="28"/>
        </w:rPr>
      </w:pPr>
      <w:r w:rsidRPr="00306488">
        <w:rPr>
          <w:rFonts w:ascii="Times New Roman" w:hAnsi="Times New Roman"/>
          <w:color w:val="000000"/>
          <w:sz w:val="28"/>
          <w:szCs w:val="28"/>
        </w:rPr>
        <w:t>   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своеобразием.</w:t>
      </w:r>
    </w:p>
    <w:p w:rsidR="00E800B8" w:rsidRPr="00306488" w:rsidRDefault="00E800B8" w:rsidP="00E800B8">
      <w:pPr>
        <w:spacing w:after="0" w:line="360" w:lineRule="auto"/>
        <w:rPr>
          <w:rFonts w:ascii="Times New Roman" w:hAnsi="Times New Roman"/>
          <w:color w:val="000000"/>
          <w:sz w:val="28"/>
          <w:szCs w:val="28"/>
        </w:rPr>
      </w:pPr>
      <w:r w:rsidRPr="00306488">
        <w:rPr>
          <w:rFonts w:ascii="Times New Roman" w:hAnsi="Times New Roman"/>
          <w:color w:val="000000"/>
          <w:sz w:val="28"/>
          <w:szCs w:val="28"/>
        </w:rPr>
        <w:t xml:space="preserve">Говоря о формах работы с одаренными детьми, необходимо сразу оговорить следующее: работа с такими учащимися распадается на две формы - урочную и внеурочную. </w:t>
      </w:r>
    </w:p>
    <w:p w:rsidR="0047052D" w:rsidRDefault="00E800B8" w:rsidP="00E800B8">
      <w:pPr>
        <w:rPr>
          <w:rFonts w:ascii="Times New Roman" w:hAnsi="Times New Roman"/>
          <w:sz w:val="28"/>
          <w:szCs w:val="28"/>
        </w:rPr>
      </w:pPr>
      <w:r w:rsidRPr="00306488">
        <w:rPr>
          <w:rFonts w:ascii="Times New Roman" w:hAnsi="Times New Roman"/>
          <w:color w:val="000000"/>
          <w:sz w:val="28"/>
          <w:szCs w:val="28"/>
        </w:rPr>
        <w:t xml:space="preserve">Так как у таких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 </w:t>
      </w:r>
      <w:r w:rsidRPr="00306488">
        <w:rPr>
          <w:rFonts w:ascii="Times New Roman" w:hAnsi="Times New Roman"/>
          <w:sz w:val="28"/>
          <w:szCs w:val="28"/>
        </w:rPr>
        <w:t xml:space="preserve">Совокупность исследовательских, поисковых и проблемных методов включает в себя метод проектов. Это самостоятельная работа </w:t>
      </w:r>
      <w:r w:rsidRPr="00306488">
        <w:rPr>
          <w:rFonts w:ascii="Times New Roman" w:hAnsi="Times New Roman"/>
          <w:sz w:val="28"/>
          <w:szCs w:val="28"/>
        </w:rPr>
        <w:lastRenderedPageBreak/>
        <w:t>ребенка или группы детей, задача которой не столько получение новых знаний, сколько их применение на практике в непривычной ситуации.</w:t>
      </w:r>
    </w:p>
    <w:p w:rsidR="00E800B8" w:rsidRPr="00306488" w:rsidRDefault="00E800B8" w:rsidP="00E800B8">
      <w:pPr>
        <w:spacing w:line="360" w:lineRule="auto"/>
        <w:ind w:firstLine="567"/>
        <w:rPr>
          <w:rFonts w:ascii="Times New Roman" w:hAnsi="Times New Roman"/>
          <w:sz w:val="28"/>
          <w:szCs w:val="28"/>
        </w:rPr>
      </w:pPr>
      <w:r w:rsidRPr="00306488">
        <w:rPr>
          <w:rFonts w:ascii="Times New Roman" w:hAnsi="Times New Roman"/>
          <w:b/>
          <w:sz w:val="28"/>
          <w:szCs w:val="28"/>
        </w:rPr>
        <w:t>Ролевые, игровые.</w:t>
      </w:r>
      <w:r w:rsidRPr="00306488">
        <w:rPr>
          <w:rFonts w:ascii="Times New Roman" w:hAnsi="Times New Roman"/>
          <w:sz w:val="28"/>
          <w:szCs w:val="28"/>
        </w:rPr>
        <w:t xml:space="preserve"> В таких проектах структура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 – таки является ролевая игра, где учащиеся берут на себя роли: корреспондентов газет, эколога, демографа, врача, этнографа, простых жителей.</w:t>
      </w:r>
    </w:p>
    <w:p w:rsidR="00E800B8" w:rsidRDefault="00E800B8" w:rsidP="00E800B8">
      <w:r>
        <w:t xml:space="preserve">2.Работа со способными и одаренными учащимися на уроках географии – разработан широкий спектр заданий, позволяющий при работе делать их выбор, исходя из конкретной учебной ситуации и учитывая особенности ребенка, уровень его знаний. Использование системы заданий повышенной сложности, задания на развитие логического мышления: нахождение общего, частного, промежуточного понятий; расположение понятий от более частных к более общим; пространственная логика; нахождение обобщающего (родового) понятия для видовых; установление причинно-следственных отношений; задания на развитие творческого мышления – выполнение творческих работ учащихся ; задания на составление проектов – создание учащихся проектов в результате самостоятельной деятельности; задания на прогнозирование ситуаций. 3. Внеклассная работа с учащимися – создание постоянных (элективные курсы, кружок) и временных групп (группы по подготовке к олимпиадам и научно-практическим конференциям) с учетом интересов учащихся. Существенным преимуществом системы внеклассной работы является то, что учащийся выступает как субъект обучения, т.е., исходя из своей индивидуальности, находит в содержании и в процессе деятельности цели, </w:t>
      </w:r>
      <w:proofErr w:type="spellStart"/>
      <w:r>
        <w:t>cooтветствующие</w:t>
      </w:r>
      <w:proofErr w:type="spellEnd"/>
      <w:r>
        <w:t xml:space="preserve"> его интересам, способностям и возможности их самостоятельной реализации. В последнее время значительно упал интерес к географии как к предмету. Работая в школе уже более 20 лет, я не хочу мириться с таким положением вещей. География, на мой взгляд, это уникальный школьный предмет, в котором интегрированы знания из области физики и химии, литературы и истории, математики и биологии. «Без географии – вы нигде!» Стараюсь, чтобы этим девизом проникся каждый мой ученик. Повысить интерес к предмету, активизировать деятельность учащихся на уроках – это задача каждого учителя географии. Но как построить процесс обучения так, чтобы каждый ребенок смог реализоваться в познании, учебной деятельности, поведении, то есть, как создать условия, позволяющие ученику результативно осуществлять образовательную деятельность и творчески </w:t>
      </w:r>
      <w:proofErr w:type="spellStart"/>
      <w:r>
        <w:t>самореализоваться</w:t>
      </w:r>
      <w:proofErr w:type="spellEnd"/>
      <w:r>
        <w:t xml:space="preserve"> в ней? Я считаю целесообразным введение </w:t>
      </w:r>
      <w:proofErr w:type="spellStart"/>
      <w:r>
        <w:t>деятельностного</w:t>
      </w:r>
      <w:proofErr w:type="spellEnd"/>
      <w:r>
        <w:t xml:space="preserve"> подхода, позволяющего решить главное противоречие: между привычным репродуктивным воспроизведением изученного материала школьниками и современными требованиями к </w:t>
      </w:r>
      <w:r>
        <w:lastRenderedPageBreak/>
        <w:t xml:space="preserve">развитию творческой личности. А творческая личность – это одаренный ребенок. Основой работы с одарёнными учащимися и является совершенствование таких факторов, как развитие внутреннего </w:t>
      </w:r>
      <w:proofErr w:type="spellStart"/>
      <w:r>
        <w:t>деятельностного</w:t>
      </w:r>
      <w:proofErr w:type="spellEnd"/>
      <w:r>
        <w:t xml:space="preserve"> потенциала, способности быть творцом, созидателем своей жизни, уметь ставить цель и искать способы её достижения, т.е. по максимуму использовать свои собственные силы и способности, стремясь выйти за их пределы. Перед каждым творчески работающим учителем возникает множество проблем, над разрешением которых он порой трудится всю свою педагогическую жизнь. Но есть вопрос вопросов: «Как работать на уроке со всем классом и одновременно с каждым учащимся?»</w:t>
      </w:r>
    </w:p>
    <w:p w:rsidR="00E800B8" w:rsidRDefault="00E800B8" w:rsidP="00E800B8">
      <w:r>
        <w:t xml:space="preserve">работа с одарёнными детьми осуществляется по индивидуальной программе, в основу которой положен принцип увеличения объёма знаний, умений и навыков на том концептуальном уровне, который заложен в учебной программе по географии. При составлении программы основной целью является стремление не только дать больший объём знаний, а наметить оптимальные условия для развития творческой мысли, логики, а также укрепить уверенность в своих силах. Индивидуальный план учебной деятельности с одарёнными учениками выстраивается в соответствии с тематическим планом работы. В нём предусматривается широкий спектр заданий: на изменение диапазона информации, моделирование географических ситуаций и явлений; задания на составление цепочек </w:t>
      </w:r>
      <w:proofErr w:type="spellStart"/>
      <w:r>
        <w:t>причинноследственных</w:t>
      </w:r>
      <w:proofErr w:type="spellEnd"/>
      <w:r>
        <w:t xml:space="preserve"> связей; задания на узнавание объектов, явлений по данным признакам; задания на сопоставление, сравнение изученных объектов; задания на прогнозирование географических ситуаций и др. Одно из направлений работы – сбор материалов краеведческого, экологического, топонимического характера, выступление на уроках в роли консультантов, экспертов по определённым вопросам, создание мультимедийных презентаций по отдельным темам. Составляющей успешной деятельности учителя и ученика являются доверительные отношения между ними. Данную программу можно использовать как для индивидуальной, так и для групповой работы на уроке с одаренными детьми. Некоторые задания нуждаются в более полном и детальном изложении. Такие задания можно дать ученику для проработки домой. Каждое задание, выполненное успешно, оценивается. Данная программа мотивирует ученика на поиск и приобретение знаний, умений и навыков, способствует формированию системы знаний, развивает познавательную сферу. Мотивируемое таким образом учение психологически богаче, чем представление о деятельности познания, хотя работать учителю при этом, конечно профессионально сложнее. Здесь требуется систематическая оценка не только мотивационно – смысловых тенденций, но и степени их удовлетворения, как у группы учащихся, так и у каждого индивидуума, т. е. одаренного ученика. В седьмом и восьмом классах привлекаю их к исследовательской работе. Большое внимание уделяю изучению родного края. Исследовательская деятельность является одним из самых ярких способов активизации познавательной деятельности учащихся, но в то же время одним из самых трудоёмких видов работы, как для преподавателя, так и для ученика. Возможности исследовательской работы неограниченны. Это не только способ для ребят расширить свои знания, но и шанс принять участие во всероссийских и международных конкурсах. Исследовательская культура школьников формируется поэтапно. В ходе ученических исследований школьники сталкиваются с процессом научного познания, обучаются методам самостоятельного мышления. Именно исследовательский подход в обучении делает учащихся активными участниками процесса познания, а не потребителями готовой информации. Главным результатом этой творческой деятельности являются итоговые работы, представляемые на конкурсы, конференции учащихся, краеведческие проекты.</w:t>
      </w:r>
    </w:p>
    <w:p w:rsidR="00070852" w:rsidRDefault="00BB745F" w:rsidP="00E800B8">
      <w:r>
        <w:t xml:space="preserve">Проблемы одарённости </w:t>
      </w:r>
      <w:proofErr w:type="gramStart"/>
      <w:r>
        <w:t>Попытаемся</w:t>
      </w:r>
      <w:proofErr w:type="gramEnd"/>
      <w:r>
        <w:t xml:space="preserve"> рассмотреть, какие проблемы встают перед одарёнными детьми, их родителями, педагогами. </w:t>
      </w:r>
    </w:p>
    <w:p w:rsidR="00070852" w:rsidRDefault="00BB745F" w:rsidP="00E800B8">
      <w:r>
        <w:lastRenderedPageBreak/>
        <w:t xml:space="preserve">1. Игровые интересы. Одарённым детям нравятся сложные игры и неинтересны те, которыми увлекаются их сверстники средних способностей. Вследствие этого одаренный ребенок оказывается в изоляции, «уходит в себя». В среднем и старшем звене, если не организовать работу с таким учеником, учитывающую задания с повышенной сложностью, то он потеряет интерес к предмету. </w:t>
      </w:r>
    </w:p>
    <w:p w:rsidR="00070852" w:rsidRDefault="00BB745F" w:rsidP="00E800B8">
      <w:r>
        <w:t>2. Комфортность. Одарённые учащиеся, отвергая стандартные требования, не склонны, таким образом, к конформизму, особенно если эти стандарты идут вразрез с их интересами или кажутся бессмысленными. Поэтому перед началом работы с такими детьми надо осознавать его индивидуальность и создать комфортную среду для сглаживания возможных конфликтов.</w:t>
      </w:r>
    </w:p>
    <w:p w:rsidR="00070852" w:rsidRDefault="00BB745F" w:rsidP="00E800B8">
      <w:r>
        <w:t xml:space="preserve"> 3. Несоответствие между физическим, интеллектуальным и социальном развитием. Одарённые школьники часто предпочитают общаться и играть с учащимися старшего возраста. Из-за этого им порой трудно становиться лидерами.</w:t>
      </w:r>
    </w:p>
    <w:p w:rsidR="00070852" w:rsidRDefault="00BB745F" w:rsidP="00E800B8">
      <w:r>
        <w:t xml:space="preserve"> 4. Стремление к совершенству (</w:t>
      </w:r>
      <w:proofErr w:type="spellStart"/>
      <w:r>
        <w:t>перфекционизм</w:t>
      </w:r>
      <w:proofErr w:type="spellEnd"/>
      <w:r>
        <w:t>). Для одарённых детей характерна внутренняя потребность совершенства. Они не успокаиваются, не достигнув высшего уровня. Я считаю важным не переусердствовать в количестве и сложности заданий для таких учащихся, и которые, при этом, надо грамотно дозировать.</w:t>
      </w:r>
    </w:p>
    <w:p w:rsidR="00070852" w:rsidRDefault="00BB745F" w:rsidP="00E800B8">
      <w:r>
        <w:t xml:space="preserve"> 5. Ощущение неудовлетворённости. Такое отношение к самим себе связанно с характерным для одарённых детей стремлением достичь совершенства во всем, чем они занимаются. 6. Нереалистические цели. Одарённые дети часто ставят перед собой завышенные цели. Не имея возможности достичь их, они начинают переживать. С другой стороны, стремление к совершенству и есть та сила, которая приводит к высоким достижениям.</w:t>
      </w:r>
    </w:p>
    <w:p w:rsidR="00070852" w:rsidRDefault="00BB745F" w:rsidP="00E800B8">
      <w:r>
        <w:t xml:space="preserve"> 7. Сверхчувствительность. Поскольку одарённые дети более восприимчивы к сенсорным стимулам и лучше понимают отношения и связи, они склонны к критическому отношению не только к себе, но и к окружающим. Одарённый ребёнок более уязвим, он часто воспринимает слова или невербальные сигналы как проявление неприятия себя окружающими. В своей работе я пытаюсь «сглаживать углы», чаще выказывая знаки одобрения к достижениям учащегося</w:t>
      </w:r>
    </w:p>
    <w:p w:rsidR="00070852" w:rsidRDefault="00BB745F" w:rsidP="00E800B8">
      <w:r>
        <w:t>. 8. Нетерпимость. Одарённые дети нередко с недостаточной нетерпимостью относятся к детям, стоящим ниже их в интеллектуальном развитии. Они могут отталкивать окружающих замечаниями, выражающими призрение.</w:t>
      </w:r>
    </w:p>
    <w:p w:rsidR="00BB745F" w:rsidRDefault="00BB745F" w:rsidP="00E800B8">
      <w:r>
        <w:t xml:space="preserve"> 9. Неприязнь к школе. Если вышеизложенные проблемы ярко проявляются в школе, то ребёнок не хочет её посещать, у него появляются проблемы с окружающи8 ми детьми, школа становится не интересна. Нелёгкая проблема – найти индивидуальный подход к ученикам, у которых сильнее, ярче, чем у остальных, выступают признаки одарённости.</w:t>
      </w:r>
    </w:p>
    <w:p w:rsidR="00E800B8" w:rsidRDefault="00E800B8" w:rsidP="00E800B8">
      <w:r>
        <w:t xml:space="preserve">Система работы предусматривает сочетание организации индивидуальной и групповой деятельности учащихся на уроках и во внеурочной деятельности с учетом характерных для одаренных детей особенностей с целью более глубокого и осмысленного усвоения географии, подготовки учеников к участию в конференциях, олимпиадах и других интеллектуальных конкурсах. Своеобразной формой развития, формирования оценки творческой одарённости учащихся являются олимпиады по географии. Успешное выступление на олимпиаде требует повышения уровня интеллекта, развития устной и письменной речи, коммуникабельности, способности ориентироваться в незнакомой обстановке и быстро оценивать новую информацию, умения сконцентрироваться на выполнении поставленной задачи, готовности оперативно </w:t>
      </w:r>
      <w:r>
        <w:lastRenderedPageBreak/>
        <w:t>принимать решения в стрессовой ситуации. Все вышеперечисленные качества – ключевые условия конкурентоспособности молодого человека на рынке труда.</w:t>
      </w:r>
    </w:p>
    <w:p w:rsidR="00697381" w:rsidRDefault="00697381" w:rsidP="00E800B8"/>
    <w:p w:rsidR="00697381" w:rsidRDefault="00697381" w:rsidP="00E800B8"/>
    <w:sectPr w:rsidR="00697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7E"/>
    <w:rsid w:val="00070852"/>
    <w:rsid w:val="002F0F81"/>
    <w:rsid w:val="004117FA"/>
    <w:rsid w:val="00697381"/>
    <w:rsid w:val="00BB745F"/>
    <w:rsid w:val="00C33BBD"/>
    <w:rsid w:val="00D25EA3"/>
    <w:rsid w:val="00DD1C7E"/>
    <w:rsid w:val="00E800B8"/>
    <w:rsid w:val="00ED1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7285"/>
  <w15:docId w15:val="{973C1346-6FEB-401B-8449-C990C785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0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1835</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Щеголевы</dc:creator>
  <cp:keywords/>
  <dc:description/>
  <cp:lastModifiedBy>1</cp:lastModifiedBy>
  <cp:revision>11</cp:revision>
  <dcterms:created xsi:type="dcterms:W3CDTF">2024-08-20T17:01:00Z</dcterms:created>
  <dcterms:modified xsi:type="dcterms:W3CDTF">2025-03-17T12:19:00Z</dcterms:modified>
</cp:coreProperties>
</file>