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DF" w:rsidRPr="007A0797" w:rsidRDefault="00CA05DF" w:rsidP="00CA05DF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МИНИСТЕРСТВО ПРОСВЕЩ</w:t>
      </w:r>
      <w:bookmarkStart w:id="0" w:name="_GoBack"/>
      <w:bookmarkEnd w:id="0"/>
      <w:r w:rsidRPr="007A0797">
        <w:rPr>
          <w:rFonts w:ascii="Times New Roman" w:hAnsi="Times New Roman"/>
          <w:b/>
          <w:color w:val="000000"/>
          <w:sz w:val="28"/>
        </w:rPr>
        <w:t>ЕНИЯ РОССИЙСКОЙ ФЕДЕРАЦИИ</w:t>
      </w:r>
    </w:p>
    <w:p w:rsidR="00CA05DF" w:rsidRPr="007A0797" w:rsidRDefault="00CA05DF" w:rsidP="00CA05DF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</w:p>
    <w:p w:rsidR="00CA05DF" w:rsidRPr="007A0797" w:rsidRDefault="00CA05DF" w:rsidP="00CA05DF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Администрация Тоцкого района</w:t>
      </w:r>
    </w:p>
    <w:p w:rsidR="00CA05DF" w:rsidRDefault="00CA05DF" w:rsidP="00CA05D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A0797">
        <w:rPr>
          <w:rFonts w:ascii="Times New Roman" w:hAnsi="Times New Roman"/>
          <w:b/>
          <w:color w:val="000000"/>
          <w:sz w:val="28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</w:rPr>
        <w:t xml:space="preserve"> –</w:t>
      </w:r>
    </w:p>
    <w:p w:rsidR="00CA05DF" w:rsidRPr="007A0797" w:rsidRDefault="00CA05DF" w:rsidP="00CA05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филиал Техникумовская ООШ</w:t>
      </w:r>
    </w:p>
    <w:p w:rsidR="00CA05DF" w:rsidRPr="007A0797" w:rsidRDefault="00CA05DF" w:rsidP="00CA05DF">
      <w:pPr>
        <w:spacing w:after="0"/>
        <w:ind w:left="120"/>
      </w:pPr>
    </w:p>
    <w:p w:rsidR="00CA05DF" w:rsidRPr="007A0797" w:rsidRDefault="00CA05DF" w:rsidP="00CA05DF">
      <w:pPr>
        <w:spacing w:after="0"/>
        <w:ind w:left="120"/>
      </w:pPr>
    </w:p>
    <w:p w:rsidR="00CA05DF" w:rsidRPr="007A0797" w:rsidRDefault="00CA05DF" w:rsidP="00CA05D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05DF" w:rsidRPr="007A0797" w:rsidTr="00787257">
        <w:tc>
          <w:tcPr>
            <w:tcW w:w="3114" w:type="dxa"/>
          </w:tcPr>
          <w:p w:rsidR="00CA05DF" w:rsidRPr="0040209D" w:rsidRDefault="00CA05DF" w:rsidP="007872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64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4CC010" wp14:editId="0C70FDA2">
                  <wp:simplePos x="0" y="0"/>
                  <wp:positionH relativeFrom="column">
                    <wp:posOffset>-1070611</wp:posOffset>
                  </wp:positionH>
                  <wp:positionV relativeFrom="paragraph">
                    <wp:posOffset>-327025</wp:posOffset>
                  </wp:positionV>
                  <wp:extent cx="7553325" cy="2114162"/>
                  <wp:effectExtent l="0" t="0" r="0" b="0"/>
                  <wp:wrapNone/>
                  <wp:docPr id="1" name="Рисунок 1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227" cy="212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A05DF" w:rsidRPr="008944ED" w:rsidRDefault="00CA05DF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CA05DF" w:rsidRDefault="00CA05DF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05DF" w:rsidRPr="008944ED" w:rsidRDefault="00CA05DF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A05DF" w:rsidRDefault="00CA05DF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CA05DF" w:rsidRDefault="00CA05DF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CA05DF" w:rsidRPr="0040209D" w:rsidRDefault="00CA05DF" w:rsidP="00787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05DF" w:rsidRPr="0040209D" w:rsidRDefault="00CA05DF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A05DF" w:rsidRPr="008944ED" w:rsidRDefault="00CA05DF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CA05DF" w:rsidRPr="008944ED" w:rsidRDefault="00CA05DF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05DF" w:rsidRPr="008944ED" w:rsidRDefault="00CA05DF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Морозова Н.И.</w:t>
            </w:r>
          </w:p>
          <w:p w:rsidR="00CA05DF" w:rsidRDefault="00CA05DF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</w:p>
          <w:p w:rsidR="00CA05DF" w:rsidRDefault="00CA05DF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</w:t>
            </w:r>
          </w:p>
          <w:p w:rsidR="00CA05DF" w:rsidRPr="0040209D" w:rsidRDefault="00CA05DF" w:rsidP="00787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05DF" w:rsidRDefault="00CA05DF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A05DF" w:rsidRPr="008944ED" w:rsidRDefault="00CA05DF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A05DF" w:rsidRDefault="00CA05DF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05DF" w:rsidRPr="008944ED" w:rsidRDefault="00CA05DF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Рыжков В.К.</w:t>
            </w:r>
          </w:p>
          <w:p w:rsidR="00CA05DF" w:rsidRDefault="00CA05DF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21</w:t>
            </w:r>
          </w:p>
          <w:p w:rsidR="00CA05DF" w:rsidRPr="0040209D" w:rsidRDefault="00CA05DF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августа2023 г</w:t>
            </w:r>
          </w:p>
        </w:tc>
      </w:tr>
    </w:tbl>
    <w:p w:rsidR="003F0755" w:rsidRDefault="003F0755" w:rsidP="003F0755">
      <w:pPr>
        <w:spacing w:after="0"/>
        <w:ind w:left="120"/>
      </w:pPr>
    </w:p>
    <w:p w:rsidR="003F0755" w:rsidRDefault="003F0755" w:rsidP="003F0755">
      <w:pPr>
        <w:spacing w:after="0"/>
        <w:ind w:left="120"/>
      </w:pPr>
    </w:p>
    <w:p w:rsidR="003F0755" w:rsidRDefault="003F0755" w:rsidP="003F07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0755" w:rsidRDefault="003F0755" w:rsidP="003F07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1266824)</w:t>
      </w:r>
    </w:p>
    <w:p w:rsidR="003F0755" w:rsidRDefault="003F0755" w:rsidP="003F07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3F0755" w:rsidRDefault="003F0755" w:rsidP="003F07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Дляо бучающихся 1- 4 классов</w:t>
      </w:r>
    </w:p>
    <w:p w:rsidR="003F0755" w:rsidRDefault="003F0755" w:rsidP="003F0755">
      <w:r>
        <w:t xml:space="preserve">  </w:t>
      </w:r>
    </w:p>
    <w:p w:rsidR="00CA05DF" w:rsidRDefault="00CA05DF" w:rsidP="003F0755"/>
    <w:p w:rsidR="00CA05DF" w:rsidRDefault="00CA05DF" w:rsidP="003F0755"/>
    <w:p w:rsidR="00CA05DF" w:rsidRDefault="00CA05DF" w:rsidP="003F0755"/>
    <w:p w:rsidR="00CA05DF" w:rsidRDefault="00CA05DF" w:rsidP="003F0755"/>
    <w:p w:rsidR="00CA05DF" w:rsidRDefault="00CA05DF" w:rsidP="003F0755"/>
    <w:p w:rsidR="00CA05DF" w:rsidRDefault="00CA05DF" w:rsidP="003F0755"/>
    <w:p w:rsidR="00CA05DF" w:rsidRDefault="00CA05DF" w:rsidP="003F0755"/>
    <w:p w:rsidR="003F0755" w:rsidRDefault="003F0755" w:rsidP="003F0755">
      <w:pPr>
        <w:jc w:val="center"/>
      </w:pPr>
      <w:r w:rsidRPr="009E4B5D">
        <w:rPr>
          <w:rFonts w:ascii="Times New Roman" w:hAnsi="Times New Roman"/>
          <w:b/>
          <w:color w:val="000000"/>
          <w:sz w:val="28"/>
        </w:rPr>
        <w:t>п. Молодёжный‌ 2023‌</w:t>
      </w:r>
    </w:p>
    <w:p w:rsidR="00CA05DF" w:rsidRDefault="00CA05DF" w:rsidP="003F0755">
      <w:pPr>
        <w:sectPr w:rsidR="00CA05DF" w:rsidSect="00CA05DF">
          <w:footerReference w:type="default" r:id="rId9"/>
          <w:pgSz w:w="11906" w:h="16383"/>
          <w:pgMar w:top="1134" w:right="851" w:bottom="1134" w:left="1701" w:header="720" w:footer="720" w:gutter="0"/>
          <w:cols w:space="720"/>
          <w:docGrid w:linePitch="299"/>
        </w:sectPr>
      </w:pP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Cambria Math" w:eastAsia="Times New Roman" w:hAnsi="Cambria Math" w:cs="Cambria Math"/>
          <w:color w:val="333333"/>
          <w:sz w:val="24"/>
          <w:szCs w:val="24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по технологии направлена на решение системы задач: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3F0755" w:rsidRPr="00444348" w:rsidRDefault="003F0755" w:rsidP="003F075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Технологии, профессии и производства.</w:t>
      </w:r>
    </w:p>
    <w:p w:rsidR="003F0755" w:rsidRPr="00444348" w:rsidRDefault="003F0755" w:rsidP="003F075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F0755" w:rsidRPr="00444348" w:rsidRDefault="003F0755" w:rsidP="003F075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F0755" w:rsidRPr="00444348" w:rsidRDefault="003F0755" w:rsidP="003F075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ПРЕДМЕТА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КЛАСС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и праздники народов России, ремёсла, обычаи.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дополнительных отделочных материалов.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Информационно-коммуникативные технологии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Демонстрация учителем готовых материалов на информационных носителях.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Информация. Виды информации.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УНИВЕРСАЛЬНЫЕ УЧЕБНЫЕ ДЕЙСТВИЯ (ПРОПЕДЕВТИЧЕСКИЙ УРОВЕНЬ)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 и самоконтроль: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положительное отношение к включению в совместную работу, к простым видам сотрудничества;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КЛАСС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Информационно-коммуникативные технологии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Демонстрация учителем готовых материалов на информационных носителях.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 информации. Интернет как источник информации.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 и самоконтроль: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принимать учебную задачу;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свою деятельность;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предлагаемый план действий, действовать по плану;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и оценки;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КЛАСС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Информационно-коммуникативные технологии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способы доработки конструкций с учётом предложенных условий;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и воспроизводить простой чертёж (эскиз) развёртки изделия;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восстанавливать нарушенную последовательность выполнения изделия.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предметы рукотворного мира, оценивать их достоинства;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 и самоконтроль: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волевую саморегуляцию при выполнении задания.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роли лидера, подчинённого, соблюдать равноправие и дружелюбие;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КЛАСС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Технологии, профессии и производства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ручной обработки материалов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Комбинированное использование разных материалов.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Конструирование и моделирование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Информационно-коммуникативные технологии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конструкции предложенных образцов изделий;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простые задачи на преобразование конструкции;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соответствии с инструкцией, устной или письменной;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рисунки из ресурса компьютера в оформлении изделий и другое;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 и самоконтроль: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волевую саморегуляцию при выполнении задания.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F0755" w:rsidRPr="00444348" w:rsidRDefault="003F0755" w:rsidP="003F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Cambria Math" w:eastAsia="Times New Roman" w:hAnsi="Cambria Math" w:cs="Cambria Math"/>
          <w:b/>
          <w:bCs/>
          <w:color w:val="333333"/>
          <w:sz w:val="24"/>
          <w:szCs w:val="24"/>
        </w:rPr>
        <w:t>​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Cambria Math" w:eastAsia="Times New Roman" w:hAnsi="Cambria Math" w:cs="Cambria Math"/>
          <w:b/>
          <w:bCs/>
          <w:color w:val="333333"/>
          <w:sz w:val="24"/>
          <w:szCs w:val="24"/>
          <w:shd w:val="clear" w:color="auto" w:fill="FFFFFF"/>
        </w:rPr>
        <w:t>​</w:t>
      </w:r>
    </w:p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Cambria Math" w:eastAsia="Times New Roman" w:hAnsi="Cambria Math" w:cs="Cambria Math"/>
          <w:color w:val="333333"/>
          <w:sz w:val="24"/>
          <w:szCs w:val="24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" w:name="_Toc143620888"/>
      <w:bookmarkEnd w:id="1"/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" w:name="_Toc143620889"/>
      <w:bookmarkEnd w:id="2"/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F0755" w:rsidRPr="00444348" w:rsidRDefault="003F0755" w:rsidP="003F0755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3F0755" w:rsidRPr="00444348" w:rsidRDefault="003F0755" w:rsidP="003F0755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и исследовательские действия: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группы объектов (изделий), выделять в них общее и различия;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правила безопасности труда при выполнении работы;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работу, соотносить свои действия с поставленной целью;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волевую саморегуляцию при выполнении работы.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" w:name="_Toc143620890"/>
      <w:bookmarkStart w:id="4" w:name="_Toc134720971"/>
      <w:bookmarkEnd w:id="3"/>
      <w:bookmarkEnd w:id="4"/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 1 классе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технологии: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оформлять изделия строчкой прямого стежка;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задания с опорой на готовый план;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материалы и инструменты по их назначению;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для сушки плоских изделий пресс;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разборные и неразборные конструкции несложных изделий;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несложные коллективные работы проектного характера.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во 2 классе</w:t>
      </w:r>
      <w:r w:rsidRPr="004443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задания по самостоятельно составленному плану;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биговку;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оформлять изделия и соединять детали освоенными ручными строчками;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отличать макет от модели, строить трёхмерный макет из готовой развёртки;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несложные конструкторско-технологические задачи;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работу в малых группах, осуществлять сотрудничество;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профессии людей, работающих в сфере обслуживания.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 3 классе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технологии: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узнавать и называть линии чертежа (осевая и центровая);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 пользоваться канцелярским ножом, шилом;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рицовку;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изменять конструкцию изделия по заданным условиям;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основные правила безопасной работы на компьютере;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Pr="00444348" w:rsidRDefault="003F0755" w:rsidP="003F075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 4 классе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 по отдельным темам программы по технологии: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работать с доступной информацией, работать в программах Word, Power Point;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F0755" w:rsidRPr="00444348" w:rsidRDefault="003F0755" w:rsidP="003F07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F0755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4348">
        <w:rPr>
          <w:rFonts w:ascii="Cambria Math" w:eastAsia="Times New Roman" w:hAnsi="Cambria Math" w:cs="Cambria Math"/>
          <w:color w:val="333333"/>
          <w:sz w:val="24"/>
          <w:szCs w:val="24"/>
        </w:rPr>
        <w:t>​​</w:t>
      </w:r>
    </w:p>
    <w:p w:rsidR="003F0755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0755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0755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0755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0755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3F0755" w:rsidRPr="00444348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ТЕМАТИЧЕСКОЕ ПЛАНИРОВАНИЕ</w:t>
      </w:r>
    </w:p>
    <w:p w:rsidR="003F0755" w:rsidRPr="00444348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23"/>
        <w:gridCol w:w="5828"/>
        <w:gridCol w:w="821"/>
        <w:gridCol w:w="2052"/>
        <w:gridCol w:w="2093"/>
        <w:gridCol w:w="3620"/>
      </w:tblGrid>
      <w:tr w:rsidR="003F0755" w:rsidRPr="00444348" w:rsidTr="00987961"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F0755" w:rsidRPr="00444348" w:rsidTr="00987961"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gridSpan w:val="2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Pr="007D6672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D667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73"/>
        <w:gridCol w:w="4833"/>
        <w:gridCol w:w="745"/>
        <w:gridCol w:w="1701"/>
        <w:gridCol w:w="1737"/>
        <w:gridCol w:w="5448"/>
      </w:tblGrid>
      <w:tr w:rsidR="003F0755" w:rsidRPr="007D6672" w:rsidTr="00987961">
        <w:tc>
          <w:tcPr>
            <w:tcW w:w="0" w:type="auto"/>
            <w:vMerge w:val="restart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3F0755" w:rsidRPr="007D6672" w:rsidTr="00987961">
        <w:tc>
          <w:tcPr>
            <w:tcW w:w="0" w:type="auto"/>
            <w:vMerge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1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Биговка.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2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3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4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5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6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7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8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19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0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1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2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РЭШ Технология - 2 класс - Российская электронная школа (resh.edu.ru) </w:t>
            </w:r>
            <w:hyperlink r:id="rId23" w:history="1">
              <w:r w:rsidRPr="007D6672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3F0755" w:rsidRPr="007D6672" w:rsidTr="00987961">
        <w:tc>
          <w:tcPr>
            <w:tcW w:w="0" w:type="auto"/>
            <w:gridSpan w:val="2"/>
            <w:hideMark/>
          </w:tcPr>
          <w:p w:rsidR="003F0755" w:rsidRPr="007D6672" w:rsidRDefault="003F0755" w:rsidP="00987961">
            <w:pPr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7D6672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F0755" w:rsidRPr="007D6672" w:rsidRDefault="003F0755" w:rsidP="00987961">
            <w:pPr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3 КЛАСС</w:t>
      </w:r>
    </w:p>
    <w:p w:rsidR="003F0755" w:rsidRPr="00444348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99"/>
        <w:gridCol w:w="6298"/>
        <w:gridCol w:w="821"/>
        <w:gridCol w:w="1983"/>
        <w:gridCol w:w="2024"/>
        <w:gridCol w:w="3312"/>
      </w:tblGrid>
      <w:tr w:rsidR="003F0755" w:rsidRPr="00444348" w:rsidTr="00987961">
        <w:trPr>
          <w:trHeight w:val="20"/>
        </w:trPr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rPr>
          <w:trHeight w:val="20"/>
        </w:trPr>
        <w:tc>
          <w:tcPr>
            <w:tcW w:w="0" w:type="auto"/>
            <w:gridSpan w:val="2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Pr="00444348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60"/>
        <w:gridCol w:w="5114"/>
        <w:gridCol w:w="821"/>
        <w:gridCol w:w="2157"/>
        <w:gridCol w:w="2198"/>
        <w:gridCol w:w="4087"/>
      </w:tblGrid>
      <w:tr w:rsidR="003F0755" w:rsidRPr="00444348" w:rsidTr="00987961"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F0755" w:rsidRPr="00444348" w:rsidTr="00987961"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Повторение и обобщение изученного в третьем классе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gridSpan w:val="2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Pr="00444348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ПОУРОЧНОЕ ПЛАНИРОВАНИЕ</w:t>
      </w:r>
    </w:p>
    <w:p w:rsidR="003F0755" w:rsidRPr="00444348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1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91"/>
        <w:gridCol w:w="5070"/>
        <w:gridCol w:w="821"/>
        <w:gridCol w:w="1965"/>
        <w:gridCol w:w="2006"/>
        <w:gridCol w:w="1405"/>
        <w:gridCol w:w="3179"/>
      </w:tblGrid>
      <w:tr w:rsidR="003F0755" w:rsidRPr="00444348" w:rsidTr="00987961"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F0755" w:rsidRPr="00444348" w:rsidTr="00987961"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Изделие. Основа и детали изделия.Понятие «технология»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gridSpan w:val="2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2 КЛАСС</w:t>
      </w:r>
    </w:p>
    <w:p w:rsidR="000F350D" w:rsidRDefault="000F350D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tbl>
      <w:tblPr>
        <w:tblW w:w="14743" w:type="dxa"/>
        <w:tblInd w:w="-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5383"/>
        <w:gridCol w:w="1299"/>
        <w:gridCol w:w="1722"/>
        <w:gridCol w:w="1779"/>
        <w:gridCol w:w="1281"/>
        <w:gridCol w:w="2286"/>
      </w:tblGrid>
      <w:tr w:rsidR="000F350D" w:rsidTr="000F350D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3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50D" w:rsidRDefault="000F35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50D" w:rsidRDefault="000F35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50D" w:rsidRDefault="000F35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350D" w:rsidRDefault="000F35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14743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F350D" w:rsidRDefault="000F35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 - 8  часов</w:t>
            </w: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и обобщение пройденного в первом классе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147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четверть - 8 часов</w:t>
            </w: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26.12.23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147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четверть – 11 часов</w:t>
            </w: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Подвижное соединение деталей шарнирна проволоку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Шарнирный механизм по типу игрушки-дергунчик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Разъемное соединение вращающихся деталей (пропеллер)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147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четверть -  7 часов</w:t>
            </w: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Чему научились за год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21.05.24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0F350D" w:rsidTr="000F350D">
        <w:trPr>
          <w:trHeight w:val="144"/>
        </w:trPr>
        <w:tc>
          <w:tcPr>
            <w:tcW w:w="6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350D" w:rsidRDefault="000F35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350D" w:rsidRDefault="000F350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0F350D" w:rsidRDefault="000F350D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0F350D" w:rsidRPr="00444348" w:rsidRDefault="000F350D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Pr="00444348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86"/>
        <w:gridCol w:w="5186"/>
        <w:gridCol w:w="821"/>
        <w:gridCol w:w="1949"/>
        <w:gridCol w:w="1990"/>
        <w:gridCol w:w="1394"/>
        <w:gridCol w:w="3111"/>
      </w:tblGrid>
      <w:tr w:rsidR="003F0755" w:rsidRPr="00444348" w:rsidTr="00987961"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F0755" w:rsidRPr="00444348" w:rsidTr="00987961"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[Оклеивание деталей коробки с крышкой]]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Проект «Военная техника»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макета робота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игрушки-марионетки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Механизм устойчивого равновесия (кукла-неваляшка)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Конструирование игрушки из носка или перчатки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F0755" w:rsidRPr="00444348" w:rsidTr="00987961">
        <w:tc>
          <w:tcPr>
            <w:tcW w:w="0" w:type="auto"/>
            <w:gridSpan w:val="2"/>
            <w:hideMark/>
          </w:tcPr>
          <w:p w:rsidR="003F0755" w:rsidRPr="00444348" w:rsidRDefault="003F0755" w:rsidP="00987961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F0755" w:rsidRPr="00444348" w:rsidRDefault="003F0755" w:rsidP="00987961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Default="003F0755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4 КЛАСС</w:t>
      </w:r>
    </w:p>
    <w:p w:rsidR="005749BE" w:rsidRDefault="005749BE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tbl>
      <w:tblPr>
        <w:tblW w:w="14743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380"/>
        <w:gridCol w:w="1302"/>
        <w:gridCol w:w="1722"/>
        <w:gridCol w:w="1779"/>
        <w:gridCol w:w="1440"/>
        <w:gridCol w:w="2127"/>
      </w:tblGrid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293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9BE" w:rsidRPr="00D67267" w:rsidRDefault="005749BE" w:rsidP="0098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9BE" w:rsidRPr="00D67267" w:rsidRDefault="005749BE" w:rsidP="0098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9BE" w:rsidRPr="00D67267" w:rsidRDefault="005749BE" w:rsidP="0098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9BE" w:rsidRPr="00D67267" w:rsidRDefault="005749BE" w:rsidP="0098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14743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5749BE" w:rsidRPr="00C06B62" w:rsidRDefault="005749BE" w:rsidP="0098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 – 8 часов</w:t>
            </w: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и обобщение изученного в третьем классе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Проектное задание по истории развития техники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14743" w:type="dxa"/>
            <w:gridSpan w:val="7"/>
            <w:tcMar>
              <w:top w:w="50" w:type="dxa"/>
              <w:left w:w="100" w:type="dxa"/>
            </w:tcMar>
            <w:vAlign w:val="center"/>
          </w:tcPr>
          <w:p w:rsidR="005749BE" w:rsidRPr="00C06B62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четверть – 8 часов</w:t>
            </w: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папки-футляра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альбома (альбом класса)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объемного изделия военной тематики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14743" w:type="dxa"/>
            <w:gridSpan w:val="7"/>
            <w:tcMar>
              <w:top w:w="50" w:type="dxa"/>
              <w:left w:w="100" w:type="dxa"/>
            </w:tcMar>
            <w:vAlign w:val="center"/>
          </w:tcPr>
          <w:p w:rsidR="005749BE" w:rsidRPr="00C06B62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четверть –11 часов</w:t>
            </w: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BB1631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Интерьеры разных времен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Декор интерьера. Художественная техника декупаж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BB1631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Природные мотивы в декоре интерьера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Полимеры. Виды полимерных материалов, их свойства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A87A3E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A87A3E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Синтетические ткани. Их свойства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05.03.24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 драпировки тканей. Исторический костюм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14743" w:type="dxa"/>
            <w:gridSpan w:val="7"/>
            <w:tcMar>
              <w:top w:w="50" w:type="dxa"/>
              <w:left w:w="100" w:type="dxa"/>
            </w:tcMar>
            <w:vAlign w:val="center"/>
          </w:tcPr>
          <w:p w:rsidR="005749BE" w:rsidRPr="00C06B62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четверть –7 часов</w:t>
            </w: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A87A3E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A87A3E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A87A3E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Промежуточная аттестация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07.05.24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Конструкции со сдвижной деталью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A87A3E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14.05.24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0" w:type="dxa"/>
            <w:tcMar>
              <w:top w:w="50" w:type="dxa"/>
              <w:left w:w="100" w:type="dxa"/>
            </w:tcMar>
            <w:vAlign w:val="center"/>
          </w:tcPr>
          <w:p w:rsidR="005749BE" w:rsidRPr="00A87A3E" w:rsidRDefault="005749BE" w:rsidP="0098796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Чему научились за год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5749BE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21.05.24</w:t>
            </w:r>
          </w:p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9BE" w:rsidRPr="00D67267" w:rsidTr="00987961">
        <w:trPr>
          <w:trHeight w:val="144"/>
          <w:tblCellSpacing w:w="20" w:type="nil"/>
        </w:trPr>
        <w:tc>
          <w:tcPr>
            <w:tcW w:w="6373" w:type="dxa"/>
            <w:gridSpan w:val="2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49BE" w:rsidRPr="004966EF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749BE" w:rsidRPr="00A87A3E" w:rsidRDefault="005749BE" w:rsidP="0098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7" w:type="dxa"/>
            <w:gridSpan w:val="2"/>
            <w:tcMar>
              <w:top w:w="50" w:type="dxa"/>
              <w:left w:w="100" w:type="dxa"/>
            </w:tcMar>
            <w:vAlign w:val="center"/>
          </w:tcPr>
          <w:p w:rsidR="005749BE" w:rsidRPr="00D67267" w:rsidRDefault="005749BE" w:rsidP="00987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49BE" w:rsidRDefault="005749BE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5749BE" w:rsidRDefault="005749BE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5749BE" w:rsidRPr="00444348" w:rsidRDefault="005749BE" w:rsidP="003F075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F0755" w:rsidRPr="00444348" w:rsidRDefault="003F0755" w:rsidP="003F07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Cambria Math" w:eastAsia="Times New Roman" w:hAnsi="Cambria Math" w:cs="Cambria Math"/>
          <w:color w:val="333333"/>
          <w:sz w:val="21"/>
          <w:szCs w:val="21"/>
        </w:rPr>
        <w:t>​</w:t>
      </w:r>
    </w:p>
    <w:p w:rsidR="003F0755" w:rsidRPr="005D197F" w:rsidRDefault="003F0755" w:rsidP="003F0755">
      <w:pPr>
        <w:rPr>
          <w:sz w:val="24"/>
          <w:szCs w:val="24"/>
        </w:rPr>
        <w:sectPr w:rsidR="003F0755" w:rsidRPr="005D197F" w:rsidSect="000B20A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5" w:name="block-639536"/>
    </w:p>
    <w:bookmarkEnd w:id="5"/>
    <w:p w:rsidR="003F0755" w:rsidRPr="00444348" w:rsidRDefault="003F0755" w:rsidP="003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3F0755" w:rsidRDefault="003F0755" w:rsidP="003F07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3F0755" w:rsidRPr="007448A4" w:rsidRDefault="003F0755" w:rsidP="003F0755">
      <w:pPr>
        <w:rPr>
          <w:rFonts w:ascii="Times New Roman" w:hAnsi="Times New Roman" w:cs="Times New Roman"/>
          <w:sz w:val="28"/>
          <w:szCs w:val="28"/>
        </w:rPr>
      </w:pPr>
      <w:r w:rsidRPr="007448A4">
        <w:rPr>
          <w:rFonts w:ascii="Times New Roman" w:hAnsi="Times New Roman" w:cs="Times New Roman"/>
          <w:sz w:val="28"/>
          <w:szCs w:val="28"/>
        </w:rPr>
        <w:t>1 класс: Лутцева Е.А., Зуева Т.П. Технология. 1 кл.: учебник - М.: Просвещение, 2018 2 класс: Лутцева Е.А., Зуева Т.П. Технология. 2 кл.: учебник - М.: Просвещение, 2019 3 класс: Лутцева Е.А., Зуева Т.П. Технология. 3 кл.: учебник - М.: Просвещение, 2020 4 класс: Лутцева Е.А., Зуева Т.П. Технология. 4 кл.: учебник - М.: Просвещение, 2021</w:t>
      </w:r>
    </w:p>
    <w:p w:rsidR="003F0755" w:rsidRPr="00444348" w:rsidRDefault="003F0755" w:rsidP="003F07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‌‌</w:t>
      </w:r>
    </w:p>
    <w:p w:rsidR="003F0755" w:rsidRPr="00444348" w:rsidRDefault="003F0755" w:rsidP="003F075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Cambria Math" w:eastAsia="Times New Roman" w:hAnsi="Cambria Math" w:cs="Cambria Math"/>
          <w:color w:val="333333"/>
          <w:sz w:val="21"/>
          <w:szCs w:val="21"/>
        </w:rPr>
        <w:t>​</w:t>
      </w:r>
    </w:p>
    <w:p w:rsidR="003F0755" w:rsidRPr="00444348" w:rsidRDefault="003F0755" w:rsidP="003F07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МЕТОДИЧЕСКИЕ МАТЕРИАЛЫ ДЛЯ УЧИТЕЛЯ</w:t>
      </w:r>
    </w:p>
    <w:p w:rsidR="003F0755" w:rsidRPr="00444348" w:rsidRDefault="003F0755" w:rsidP="003F075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Cambria Math" w:eastAsia="Times New Roman" w:hAnsi="Cambria Math" w:cs="Cambria Math"/>
          <w:color w:val="333333"/>
          <w:sz w:val="24"/>
          <w:szCs w:val="24"/>
        </w:rPr>
        <w:t>​</w:t>
      </w:r>
      <w:r w:rsidRPr="007448A4">
        <w:rPr>
          <w:rFonts w:ascii="Times New Roman" w:eastAsia="Times New Roman" w:hAnsi="Times New Roman" w:cs="Times New Roman"/>
          <w:color w:val="333333"/>
          <w:sz w:val="28"/>
          <w:szCs w:val="28"/>
        </w:rPr>
        <w:t>‌Примерная рабочая программа начального общего образования предмета «Технология»</w:t>
      </w:r>
      <w:r w:rsidRPr="007448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http://mon.gov.ru/workyobr/dok/obs/3837/</w:t>
      </w:r>
      <w:r w:rsidRPr="007448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Технология. 1-4 класс. Сельская школа. Методические рекомендации. – М., Вентана-Граф, 2022‌</w:t>
      </w:r>
      <w:r w:rsidRPr="00444348">
        <w:rPr>
          <w:rFonts w:ascii="Cambria Math" w:eastAsia="Times New Roman" w:hAnsi="Cambria Math" w:cs="Cambria Math"/>
          <w:color w:val="333333"/>
          <w:sz w:val="21"/>
          <w:szCs w:val="21"/>
        </w:rPr>
        <w:t>​</w:t>
      </w:r>
    </w:p>
    <w:p w:rsidR="003F0755" w:rsidRPr="00444348" w:rsidRDefault="003F0755" w:rsidP="003F07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F0755" w:rsidRPr="00444348" w:rsidRDefault="003F0755" w:rsidP="003F075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Cambria Math" w:eastAsia="Times New Roman" w:hAnsi="Cambria Math" w:cs="Cambria Math"/>
          <w:color w:val="333333"/>
          <w:sz w:val="24"/>
          <w:szCs w:val="24"/>
        </w:rPr>
        <w:t>​</w:t>
      </w:r>
      <w:r w:rsidRPr="00444348">
        <w:rPr>
          <w:rFonts w:ascii="Cambria Math" w:eastAsia="Times New Roman" w:hAnsi="Cambria Math" w:cs="Cambria Math"/>
          <w:color w:val="333333"/>
          <w:sz w:val="24"/>
          <w:szCs w:val="24"/>
          <w:shd w:val="clear" w:color="auto" w:fill="FFFFFF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1. Сайт «Единое окно доступа к образовательным ресурсам»: [Электронный документ]. Ре жим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доступа: http://window.edu.ru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Сайт «Каталог единой коллекции цифровых образовательных ресурсов»: [Электронный документ].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Режим доступа: http://school-collection.edu.ru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Сайт «Каталог электронных образовательных ресурсов Федерального центра»: [Электрон ный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документ]. Режим доступа: http://fcior.edu.ru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 Страна мастеров. Творчество для детей и взрослых. - http://stranamasterov.ru/ 5. Я иду на урок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начальной школы (материалы к уроку). – Режим доступа: http://nsc.1september.ru/urok/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 Презентации по ИЗО и технологии - http://shkola-abv.ru/katalog_prezentaziy5.html 7. Презентации к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урокам (лепка) - http://pedsovet.su/load/242-1-0-6836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7. Российская электронная школа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https://resh.edu.ru/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8. Образовательная онлайн-платформа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https://uchi.ru/main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9. https://uchebnik.mos.ru/material_view/atomic_objects/8478268?menuReferrer=catalogue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F0755" w:rsidRDefault="003F0755" w:rsidP="003F0755"/>
    <w:p w:rsidR="003F0755" w:rsidRDefault="003F0755" w:rsidP="003F0755"/>
    <w:p w:rsidR="003F0755" w:rsidRDefault="003F0755" w:rsidP="003F0755"/>
    <w:p w:rsidR="003F0755" w:rsidRDefault="003F0755" w:rsidP="003F0755"/>
    <w:p w:rsidR="003F0755" w:rsidRDefault="003F0755" w:rsidP="003F0755"/>
    <w:p w:rsidR="003F0755" w:rsidRDefault="003F0755" w:rsidP="003F0755"/>
    <w:p w:rsidR="003F0755" w:rsidRDefault="003F0755" w:rsidP="003F0755"/>
    <w:p w:rsidR="003F0755" w:rsidRDefault="003F0755" w:rsidP="003F0755"/>
    <w:p w:rsidR="003F0755" w:rsidRPr="00727886" w:rsidRDefault="003F0755" w:rsidP="003F0755"/>
    <w:p w:rsidR="002A6414" w:rsidRDefault="002A6414"/>
    <w:sectPr w:rsidR="002A6414" w:rsidSect="006F2EFB">
      <w:footerReference w:type="default" r:id="rId24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DF" w:rsidRDefault="008843DF" w:rsidP="002A6414">
      <w:pPr>
        <w:spacing w:after="0" w:line="240" w:lineRule="auto"/>
      </w:pPr>
      <w:r>
        <w:separator/>
      </w:r>
    </w:p>
  </w:endnote>
  <w:endnote w:type="continuationSeparator" w:id="0">
    <w:p w:rsidR="008843DF" w:rsidRDefault="008843DF" w:rsidP="002A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622657"/>
      <w:docPartObj>
        <w:docPartGallery w:val="Page Numbers (Bottom of Page)"/>
        <w:docPartUnique/>
      </w:docPartObj>
    </w:sdtPr>
    <w:sdtEndPr/>
    <w:sdtContent>
      <w:p w:rsidR="00727886" w:rsidRDefault="00C60AA5">
        <w:pPr>
          <w:pStyle w:val="af1"/>
          <w:jc w:val="right"/>
        </w:pPr>
        <w:r>
          <w:fldChar w:fldCharType="begin"/>
        </w:r>
        <w:r w:rsidR="003F0755">
          <w:instrText xml:space="preserve"> PAGE   \* MERGEFORMAT </w:instrText>
        </w:r>
        <w:r>
          <w:fldChar w:fldCharType="separate"/>
        </w:r>
        <w:r w:rsidR="00CA05DF">
          <w:rPr>
            <w:noProof/>
          </w:rPr>
          <w:t>1</w:t>
        </w:r>
        <w:r>
          <w:fldChar w:fldCharType="end"/>
        </w:r>
      </w:p>
    </w:sdtContent>
  </w:sdt>
  <w:p w:rsidR="00727886" w:rsidRDefault="008843D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06" w:rsidRDefault="00C60AA5">
    <w:pPr>
      <w:pStyle w:val="af1"/>
      <w:jc w:val="right"/>
    </w:pPr>
    <w:r>
      <w:fldChar w:fldCharType="begin"/>
    </w:r>
    <w:r w:rsidR="003F0755">
      <w:instrText xml:space="preserve"> PAGE   \* MERGEFORMAT </w:instrText>
    </w:r>
    <w:r>
      <w:fldChar w:fldCharType="separate"/>
    </w:r>
    <w:r w:rsidR="000F350D">
      <w:rPr>
        <w:noProof/>
      </w:rPr>
      <w:t>44</w:t>
    </w:r>
    <w:r>
      <w:fldChar w:fldCharType="end"/>
    </w:r>
  </w:p>
  <w:p w:rsidR="00C53206" w:rsidRDefault="008843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DF" w:rsidRDefault="008843DF" w:rsidP="002A6414">
      <w:pPr>
        <w:spacing w:after="0" w:line="240" w:lineRule="auto"/>
      </w:pPr>
      <w:r>
        <w:separator/>
      </w:r>
    </w:p>
  </w:footnote>
  <w:footnote w:type="continuationSeparator" w:id="0">
    <w:p w:rsidR="008843DF" w:rsidRDefault="008843DF" w:rsidP="002A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672"/>
    <w:multiLevelType w:val="multilevel"/>
    <w:tmpl w:val="42D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B1712"/>
    <w:multiLevelType w:val="multilevel"/>
    <w:tmpl w:val="A4F26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771F2"/>
    <w:multiLevelType w:val="multilevel"/>
    <w:tmpl w:val="678C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72E6C"/>
    <w:multiLevelType w:val="multilevel"/>
    <w:tmpl w:val="23CCC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D27CD"/>
    <w:multiLevelType w:val="multilevel"/>
    <w:tmpl w:val="1598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A18C8"/>
    <w:multiLevelType w:val="multilevel"/>
    <w:tmpl w:val="EB36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632A4"/>
    <w:multiLevelType w:val="multilevel"/>
    <w:tmpl w:val="D4F0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27573"/>
    <w:multiLevelType w:val="multilevel"/>
    <w:tmpl w:val="2DD6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73BD7"/>
    <w:multiLevelType w:val="multilevel"/>
    <w:tmpl w:val="D88E6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C1359"/>
    <w:multiLevelType w:val="multilevel"/>
    <w:tmpl w:val="C138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ED001F"/>
    <w:multiLevelType w:val="multilevel"/>
    <w:tmpl w:val="CBE6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83EF5"/>
    <w:multiLevelType w:val="multilevel"/>
    <w:tmpl w:val="F61C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CC4A0C"/>
    <w:multiLevelType w:val="multilevel"/>
    <w:tmpl w:val="02B4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6332EA"/>
    <w:multiLevelType w:val="multilevel"/>
    <w:tmpl w:val="EC6C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947320"/>
    <w:multiLevelType w:val="multilevel"/>
    <w:tmpl w:val="D13A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B32733"/>
    <w:multiLevelType w:val="multilevel"/>
    <w:tmpl w:val="38405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BD32DF"/>
    <w:multiLevelType w:val="multilevel"/>
    <w:tmpl w:val="86A8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1D0412"/>
    <w:multiLevelType w:val="multilevel"/>
    <w:tmpl w:val="9224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800CBB"/>
    <w:multiLevelType w:val="multilevel"/>
    <w:tmpl w:val="2CE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D5561A"/>
    <w:multiLevelType w:val="multilevel"/>
    <w:tmpl w:val="BF64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62068B"/>
    <w:multiLevelType w:val="multilevel"/>
    <w:tmpl w:val="791ED2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6604CB"/>
    <w:multiLevelType w:val="multilevel"/>
    <w:tmpl w:val="FDD8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C60990"/>
    <w:multiLevelType w:val="multilevel"/>
    <w:tmpl w:val="F042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FA1218"/>
    <w:multiLevelType w:val="multilevel"/>
    <w:tmpl w:val="90C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407325"/>
    <w:multiLevelType w:val="multilevel"/>
    <w:tmpl w:val="2DCA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AB6B19"/>
    <w:multiLevelType w:val="multilevel"/>
    <w:tmpl w:val="C3E0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EB28EE"/>
    <w:multiLevelType w:val="multilevel"/>
    <w:tmpl w:val="ED78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C54C8C"/>
    <w:multiLevelType w:val="multilevel"/>
    <w:tmpl w:val="93CE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E234A3"/>
    <w:multiLevelType w:val="multilevel"/>
    <w:tmpl w:val="2F4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5A3C3F"/>
    <w:multiLevelType w:val="multilevel"/>
    <w:tmpl w:val="DC5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4E416B"/>
    <w:multiLevelType w:val="multilevel"/>
    <w:tmpl w:val="E7EE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9F06E4"/>
    <w:multiLevelType w:val="multilevel"/>
    <w:tmpl w:val="2EE09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0D5175"/>
    <w:multiLevelType w:val="multilevel"/>
    <w:tmpl w:val="6F8C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C47C56"/>
    <w:multiLevelType w:val="multilevel"/>
    <w:tmpl w:val="9892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D34418"/>
    <w:multiLevelType w:val="multilevel"/>
    <w:tmpl w:val="FD86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534848"/>
    <w:multiLevelType w:val="multilevel"/>
    <w:tmpl w:val="6142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A0F32"/>
    <w:multiLevelType w:val="multilevel"/>
    <w:tmpl w:val="61021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DE5EBC"/>
    <w:multiLevelType w:val="multilevel"/>
    <w:tmpl w:val="2BF4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7A0B89"/>
    <w:multiLevelType w:val="multilevel"/>
    <w:tmpl w:val="5524C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2213E2"/>
    <w:multiLevelType w:val="multilevel"/>
    <w:tmpl w:val="08C6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3D1E23"/>
    <w:multiLevelType w:val="multilevel"/>
    <w:tmpl w:val="995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C0328C"/>
    <w:multiLevelType w:val="multilevel"/>
    <w:tmpl w:val="DF568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9F0CA2"/>
    <w:multiLevelType w:val="multilevel"/>
    <w:tmpl w:val="8B4A3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3"/>
  </w:num>
  <w:num w:numId="3">
    <w:abstractNumId w:val="15"/>
  </w:num>
  <w:num w:numId="4">
    <w:abstractNumId w:val="28"/>
  </w:num>
  <w:num w:numId="5">
    <w:abstractNumId w:val="1"/>
  </w:num>
  <w:num w:numId="6">
    <w:abstractNumId w:val="40"/>
  </w:num>
  <w:num w:numId="7">
    <w:abstractNumId w:val="42"/>
  </w:num>
  <w:num w:numId="8">
    <w:abstractNumId w:val="13"/>
  </w:num>
  <w:num w:numId="9">
    <w:abstractNumId w:val="3"/>
  </w:num>
  <w:num w:numId="10">
    <w:abstractNumId w:val="9"/>
  </w:num>
  <w:num w:numId="11">
    <w:abstractNumId w:val="11"/>
  </w:num>
  <w:num w:numId="12">
    <w:abstractNumId w:val="23"/>
  </w:num>
  <w:num w:numId="13">
    <w:abstractNumId w:val="31"/>
  </w:num>
  <w:num w:numId="14">
    <w:abstractNumId w:val="14"/>
  </w:num>
  <w:num w:numId="15">
    <w:abstractNumId w:val="5"/>
  </w:num>
  <w:num w:numId="16">
    <w:abstractNumId w:val="2"/>
  </w:num>
  <w:num w:numId="17">
    <w:abstractNumId w:val="25"/>
  </w:num>
  <w:num w:numId="18">
    <w:abstractNumId w:val="10"/>
  </w:num>
  <w:num w:numId="19">
    <w:abstractNumId w:val="39"/>
  </w:num>
  <w:num w:numId="20">
    <w:abstractNumId w:val="33"/>
  </w:num>
  <w:num w:numId="21">
    <w:abstractNumId w:val="22"/>
  </w:num>
  <w:num w:numId="22">
    <w:abstractNumId w:val="36"/>
  </w:num>
  <w:num w:numId="23">
    <w:abstractNumId w:val="12"/>
  </w:num>
  <w:num w:numId="24">
    <w:abstractNumId w:val="34"/>
  </w:num>
  <w:num w:numId="25">
    <w:abstractNumId w:val="6"/>
  </w:num>
  <w:num w:numId="26">
    <w:abstractNumId w:val="17"/>
  </w:num>
  <w:num w:numId="27">
    <w:abstractNumId w:val="27"/>
  </w:num>
  <w:num w:numId="28">
    <w:abstractNumId w:val="19"/>
  </w:num>
  <w:num w:numId="29">
    <w:abstractNumId w:val="32"/>
  </w:num>
  <w:num w:numId="30">
    <w:abstractNumId w:val="38"/>
  </w:num>
  <w:num w:numId="31">
    <w:abstractNumId w:val="21"/>
  </w:num>
  <w:num w:numId="32">
    <w:abstractNumId w:val="35"/>
  </w:num>
  <w:num w:numId="33">
    <w:abstractNumId w:val="41"/>
  </w:num>
  <w:num w:numId="34">
    <w:abstractNumId w:val="37"/>
  </w:num>
  <w:num w:numId="35">
    <w:abstractNumId w:val="0"/>
  </w:num>
  <w:num w:numId="36">
    <w:abstractNumId w:val="26"/>
  </w:num>
  <w:num w:numId="37">
    <w:abstractNumId w:val="30"/>
  </w:num>
  <w:num w:numId="38">
    <w:abstractNumId w:val="7"/>
  </w:num>
  <w:num w:numId="39">
    <w:abstractNumId w:val="8"/>
  </w:num>
  <w:num w:numId="40">
    <w:abstractNumId w:val="18"/>
  </w:num>
  <w:num w:numId="41">
    <w:abstractNumId w:val="24"/>
  </w:num>
  <w:num w:numId="42">
    <w:abstractNumId w:val="4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0755"/>
    <w:rsid w:val="000F350D"/>
    <w:rsid w:val="002A6414"/>
    <w:rsid w:val="003F0755"/>
    <w:rsid w:val="005749BE"/>
    <w:rsid w:val="008843DF"/>
    <w:rsid w:val="00C60AA5"/>
    <w:rsid w:val="00C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52412-23AE-4CF7-8F74-8FACD7DC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14"/>
  </w:style>
  <w:style w:type="paragraph" w:styleId="1">
    <w:name w:val="heading 1"/>
    <w:basedOn w:val="a"/>
    <w:next w:val="a"/>
    <w:link w:val="10"/>
    <w:uiPriority w:val="9"/>
    <w:qFormat/>
    <w:rsid w:val="003F0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07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07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07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F0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F0755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F075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3F0755"/>
  </w:style>
  <w:style w:type="paragraph" w:customStyle="1" w:styleId="msonormal0">
    <w:name w:val="msonormal"/>
    <w:basedOn w:val="a"/>
    <w:rsid w:val="003F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0755"/>
    <w:rPr>
      <w:b/>
      <w:bCs/>
    </w:rPr>
  </w:style>
  <w:style w:type="character" w:customStyle="1" w:styleId="placeholder-mask">
    <w:name w:val="placeholder-mask"/>
    <w:basedOn w:val="a0"/>
    <w:rsid w:val="003F0755"/>
  </w:style>
  <w:style w:type="character" w:customStyle="1" w:styleId="placeholder">
    <w:name w:val="placeholder"/>
    <w:basedOn w:val="a0"/>
    <w:rsid w:val="003F0755"/>
  </w:style>
  <w:style w:type="character" w:styleId="a5">
    <w:name w:val="Emphasis"/>
    <w:basedOn w:val="a0"/>
    <w:uiPriority w:val="20"/>
    <w:qFormat/>
    <w:rsid w:val="003F0755"/>
    <w:rPr>
      <w:i/>
      <w:iCs/>
    </w:rPr>
  </w:style>
  <w:style w:type="character" w:styleId="a6">
    <w:name w:val="Hyperlink"/>
    <w:basedOn w:val="a0"/>
    <w:uiPriority w:val="99"/>
    <w:unhideWhenUsed/>
    <w:rsid w:val="003F075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0755"/>
    <w:rPr>
      <w:color w:val="800080"/>
      <w:u w:val="single"/>
    </w:rPr>
  </w:style>
  <w:style w:type="table" w:styleId="a8">
    <w:name w:val="Table Grid"/>
    <w:basedOn w:val="a1"/>
    <w:uiPriority w:val="59"/>
    <w:rsid w:val="003F0755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F075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F0755"/>
    <w:rPr>
      <w:rFonts w:eastAsiaTheme="minorHAnsi"/>
      <w:lang w:val="en-US" w:eastAsia="en-US"/>
    </w:rPr>
  </w:style>
  <w:style w:type="paragraph" w:styleId="ab">
    <w:name w:val="Normal Indent"/>
    <w:basedOn w:val="a"/>
    <w:uiPriority w:val="99"/>
    <w:unhideWhenUsed/>
    <w:rsid w:val="003F0755"/>
    <w:pPr>
      <w:ind w:left="720"/>
    </w:pPr>
    <w:rPr>
      <w:rFonts w:eastAsiaTheme="minorHAnsi"/>
      <w:lang w:val="en-US" w:eastAsia="en-US"/>
    </w:rPr>
  </w:style>
  <w:style w:type="paragraph" w:styleId="ac">
    <w:name w:val="Subtitle"/>
    <w:basedOn w:val="a"/>
    <w:next w:val="a"/>
    <w:link w:val="ad"/>
    <w:uiPriority w:val="11"/>
    <w:qFormat/>
    <w:rsid w:val="003F075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11"/>
    <w:rsid w:val="003F0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e">
    <w:name w:val="Title"/>
    <w:basedOn w:val="a"/>
    <w:next w:val="a"/>
    <w:link w:val="af"/>
    <w:uiPriority w:val="10"/>
    <w:qFormat/>
    <w:rsid w:val="003F07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e"/>
    <w:uiPriority w:val="10"/>
    <w:rsid w:val="003F0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0">
    <w:name w:val="caption"/>
    <w:basedOn w:val="a"/>
    <w:next w:val="a"/>
    <w:uiPriority w:val="35"/>
    <w:semiHidden/>
    <w:unhideWhenUsed/>
    <w:qFormat/>
    <w:rsid w:val="003F0755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3F07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F0755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2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8/2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10594</Words>
  <Characters>60389</Characters>
  <Application>Microsoft Office Word</Application>
  <DocSecurity>0</DocSecurity>
  <Lines>503</Lines>
  <Paragraphs>141</Paragraphs>
  <ScaleCrop>false</ScaleCrop>
  <Company/>
  <LinksUpToDate>false</LinksUpToDate>
  <CharactersWithSpaces>70842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24</cp:lastModifiedBy>
  <cp:revision>5</cp:revision>
  <dcterms:created xsi:type="dcterms:W3CDTF">2001-12-31T22:17:00Z</dcterms:created>
  <dcterms:modified xsi:type="dcterms:W3CDTF">2023-11-17T10:08:00Z</dcterms:modified>
</cp:coreProperties>
</file>