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027"/>
      </w:tblGrid>
      <w:tr w:rsidR="00D8177B" w:rsidRPr="00A062C4" w:rsidTr="00D8177B">
        <w:trPr>
          <w:jc w:val="center"/>
        </w:trPr>
        <w:tc>
          <w:tcPr>
            <w:tcW w:w="5241" w:type="dxa"/>
            <w:shd w:val="clear" w:color="auto" w:fill="auto"/>
          </w:tcPr>
          <w:p w:rsidR="00D8177B" w:rsidRPr="00A062C4" w:rsidRDefault="00D8177B" w:rsidP="00A062C4">
            <w:pPr>
              <w:widowControl w:val="0"/>
              <w:autoSpaceDE w:val="0"/>
              <w:autoSpaceDN w:val="0"/>
              <w:spacing w:after="0" w:line="240" w:lineRule="auto"/>
              <w:ind w:right="22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bidi="ru-RU"/>
              </w:rPr>
            </w:pPr>
          </w:p>
        </w:tc>
        <w:tc>
          <w:tcPr>
            <w:tcW w:w="5027" w:type="dxa"/>
            <w:shd w:val="clear" w:color="auto" w:fill="auto"/>
          </w:tcPr>
          <w:p w:rsidR="00D8177B" w:rsidRPr="00A062C4" w:rsidRDefault="00D8177B" w:rsidP="00A062C4">
            <w:pPr>
              <w:widowControl w:val="0"/>
              <w:autoSpaceDE w:val="0"/>
              <w:autoSpaceDN w:val="0"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b/>
                <w:sz w:val="28"/>
                <w:lang w:bidi="ru-RU"/>
              </w:rPr>
            </w:pPr>
          </w:p>
        </w:tc>
      </w:tr>
    </w:tbl>
    <w:p w:rsidR="00A034DA" w:rsidRPr="00A062C4" w:rsidRDefault="00A034DA" w:rsidP="00A062C4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034DA" w:rsidRPr="00A062C4" w:rsidRDefault="00A034DA" w:rsidP="00A062C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C5770" w:rsidRPr="00A062C4" w:rsidRDefault="005C577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C5770" w:rsidRPr="00A062C4" w:rsidRDefault="005C5770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5C5770" w:rsidRPr="00A062C4" w:rsidRDefault="005C5770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3B48F0" w:rsidRPr="00A062C4" w:rsidRDefault="003B48F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 w:rsidRPr="00A062C4">
        <w:rPr>
          <w:rFonts w:ascii="Times New Roman" w:hAnsi="Times New Roman" w:cs="Times New Roman"/>
          <w:b/>
          <w:sz w:val="40"/>
          <w:szCs w:val="28"/>
        </w:rPr>
        <w:t>План</w:t>
      </w:r>
    </w:p>
    <w:p w:rsidR="0092268D" w:rsidRPr="00A062C4" w:rsidRDefault="003B48F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062C4">
        <w:rPr>
          <w:rFonts w:ascii="Times New Roman" w:hAnsi="Times New Roman" w:cs="Times New Roman"/>
          <w:b/>
          <w:sz w:val="40"/>
          <w:szCs w:val="28"/>
        </w:rPr>
        <w:t xml:space="preserve">подготовки выпускников к прохождению </w:t>
      </w:r>
    </w:p>
    <w:p w:rsidR="003B48F0" w:rsidRPr="00A062C4" w:rsidRDefault="003B48F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062C4">
        <w:rPr>
          <w:rFonts w:ascii="Times New Roman" w:hAnsi="Times New Roman" w:cs="Times New Roman"/>
          <w:b/>
          <w:sz w:val="40"/>
          <w:szCs w:val="28"/>
        </w:rPr>
        <w:t>государственной итоговой аттестации</w:t>
      </w:r>
      <w:r w:rsidR="0092268D" w:rsidRPr="00A062C4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A062C4">
        <w:rPr>
          <w:rFonts w:ascii="Times New Roman" w:hAnsi="Times New Roman" w:cs="Times New Roman"/>
          <w:b/>
          <w:sz w:val="40"/>
          <w:szCs w:val="28"/>
        </w:rPr>
        <w:t xml:space="preserve">по образовательным программам основного общего образования </w:t>
      </w:r>
    </w:p>
    <w:p w:rsidR="003B48F0" w:rsidRPr="00A062C4" w:rsidRDefault="003B48F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062C4">
        <w:rPr>
          <w:rFonts w:ascii="Times New Roman" w:hAnsi="Times New Roman" w:cs="Times New Roman"/>
          <w:b/>
          <w:sz w:val="40"/>
          <w:szCs w:val="28"/>
        </w:rPr>
        <w:t xml:space="preserve">в 2025-2026 учебном году. </w:t>
      </w:r>
    </w:p>
    <w:bookmarkEnd w:id="0"/>
    <w:p w:rsidR="005C5770" w:rsidRPr="00A062C4" w:rsidRDefault="005C5770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5C5770" w:rsidRPr="00A062C4" w:rsidRDefault="005C5770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92268D" w:rsidRPr="00A062C4" w:rsidRDefault="0092268D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92268D" w:rsidRDefault="0092268D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B32969" w:rsidRDefault="00B32969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B32969" w:rsidRDefault="00B32969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B32969" w:rsidRDefault="00B32969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B32969" w:rsidRPr="00A062C4" w:rsidRDefault="00B32969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92268D" w:rsidRPr="00A062C4" w:rsidRDefault="0092268D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5C5770" w:rsidRPr="00A062C4" w:rsidRDefault="005C5770" w:rsidP="00A062C4">
      <w:pPr>
        <w:spacing w:after="0" w:line="240" w:lineRule="auto"/>
        <w:ind w:left="101"/>
        <w:jc w:val="both"/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</w:pPr>
    </w:p>
    <w:p w:rsidR="00914DCB" w:rsidRPr="00A062C4" w:rsidRDefault="00914DCB" w:rsidP="00A062C4">
      <w:pPr>
        <w:tabs>
          <w:tab w:val="left" w:pos="267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Осуществить подготовку к проведению государственной итоговой аттестации по образовательным программам основного общего образования (далее – ГИА) в МАОУ Тоцкая СОШ им.А.К.Стерелюхина в 2026 году, итогового собеседования по русскому языку как условия допуска к ГИА-9 в соответствии с требованиями федеральных, региональных, муниципальных нормативных документов, регламентирующих проведение ГИА в 2026 году.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t xml:space="preserve">Конечная цель: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1. Создание условий для повышения уровня качества образования, эффективности урока.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2.Совершенствование внутришкольной системы управления качеством образования на основе деятельностно - компетентностного подхода.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 -создать условия для технического и технологического обеспечения проведения основного государственного экзамена (далее – ОГЭ); - осуществлять взаимодействие с Отделом образования администрации района, различными службами, принимающими участие в подготовке к проведению ГИА; - обеспечить качественную подготовку выпускников шк</w:t>
      </w:r>
      <w:r w:rsidR="00337B25" w:rsidRPr="00A062C4">
        <w:rPr>
          <w:rFonts w:ascii="Times New Roman" w:hAnsi="Times New Roman" w:cs="Times New Roman"/>
          <w:sz w:val="24"/>
          <w:szCs w:val="28"/>
        </w:rPr>
        <w:t>олы к сдаче государственной ито</w:t>
      </w:r>
      <w:r w:rsidRPr="00A062C4">
        <w:rPr>
          <w:rFonts w:ascii="Times New Roman" w:hAnsi="Times New Roman" w:cs="Times New Roman"/>
          <w:sz w:val="24"/>
          <w:szCs w:val="28"/>
        </w:rPr>
        <w:t xml:space="preserve">говой аттестации по образовательным программам основного общего </w:t>
      </w:r>
      <w:r w:rsidR="00337B25" w:rsidRPr="00A062C4">
        <w:rPr>
          <w:rFonts w:ascii="Times New Roman" w:hAnsi="Times New Roman" w:cs="Times New Roman"/>
          <w:sz w:val="24"/>
          <w:szCs w:val="28"/>
        </w:rPr>
        <w:t>образования в 2026</w:t>
      </w:r>
      <w:r w:rsidRPr="00A062C4">
        <w:rPr>
          <w:rFonts w:ascii="Times New Roman" w:hAnsi="Times New Roman" w:cs="Times New Roman"/>
          <w:sz w:val="24"/>
          <w:szCs w:val="28"/>
        </w:rPr>
        <w:t xml:space="preserve"> году;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 вести целенаправленную информационно – разъяснител</w:t>
      </w:r>
      <w:r w:rsidR="00337B25" w:rsidRPr="00A062C4">
        <w:rPr>
          <w:rFonts w:ascii="Times New Roman" w:hAnsi="Times New Roman" w:cs="Times New Roman"/>
          <w:sz w:val="24"/>
          <w:szCs w:val="28"/>
        </w:rPr>
        <w:t>ьную работу по подготовке к про</w:t>
      </w:r>
      <w:r w:rsidRPr="00A062C4">
        <w:rPr>
          <w:rFonts w:ascii="Times New Roman" w:hAnsi="Times New Roman" w:cs="Times New Roman"/>
          <w:sz w:val="24"/>
          <w:szCs w:val="28"/>
        </w:rPr>
        <w:t>веден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ию ГИА с выпускниками 9-х </w:t>
      </w:r>
      <w:r w:rsidRPr="00A062C4">
        <w:rPr>
          <w:rFonts w:ascii="Times New Roman" w:hAnsi="Times New Roman" w:cs="Times New Roman"/>
          <w:sz w:val="24"/>
          <w:szCs w:val="28"/>
        </w:rPr>
        <w:t>классов и их ро</w:t>
      </w:r>
      <w:r w:rsidR="00337B25" w:rsidRPr="00A062C4">
        <w:rPr>
          <w:rFonts w:ascii="Times New Roman" w:hAnsi="Times New Roman" w:cs="Times New Roman"/>
          <w:sz w:val="24"/>
          <w:szCs w:val="28"/>
        </w:rPr>
        <w:t>дителями (законными представите</w:t>
      </w:r>
      <w:r w:rsidRPr="00A062C4">
        <w:rPr>
          <w:rFonts w:ascii="Times New Roman" w:hAnsi="Times New Roman" w:cs="Times New Roman"/>
          <w:sz w:val="24"/>
          <w:szCs w:val="28"/>
        </w:rPr>
        <w:t xml:space="preserve">лями);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 организовать работу по психолого-педагогическому с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опровождению выпускников 9-х </w:t>
      </w:r>
      <w:r w:rsidRPr="00A062C4">
        <w:rPr>
          <w:rFonts w:ascii="Times New Roman" w:hAnsi="Times New Roman" w:cs="Times New Roman"/>
          <w:sz w:val="24"/>
          <w:szCs w:val="28"/>
        </w:rPr>
        <w:t>классов и их родителей с целью профилактики негативного отношения к ГИА и формирова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ния </w:t>
      </w:r>
      <w:r w:rsidRPr="00A062C4">
        <w:rPr>
          <w:rFonts w:ascii="Times New Roman" w:hAnsi="Times New Roman" w:cs="Times New Roman"/>
          <w:sz w:val="24"/>
          <w:szCs w:val="28"/>
        </w:rPr>
        <w:t xml:space="preserve">осознанного подхода к образованию.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направления: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1. Обеспечение достижения учащимися новых образова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тельных результатов включает в </w:t>
      </w:r>
      <w:r w:rsidRPr="00A062C4">
        <w:rPr>
          <w:rFonts w:ascii="Times New Roman" w:hAnsi="Times New Roman" w:cs="Times New Roman"/>
          <w:sz w:val="24"/>
          <w:szCs w:val="28"/>
        </w:rPr>
        <w:t xml:space="preserve">себя: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-введение федеральных государственных образовательных стандартов;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-формирование системы мониторинга уровня подготовки и социализации школьников;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-программу подготовки и переподготовки современных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 педагогических кадров (модерни</w:t>
      </w:r>
      <w:r w:rsidRPr="00A062C4">
        <w:rPr>
          <w:rFonts w:ascii="Times New Roman" w:hAnsi="Times New Roman" w:cs="Times New Roman"/>
          <w:sz w:val="24"/>
          <w:szCs w:val="28"/>
        </w:rPr>
        <w:t xml:space="preserve">зация педагогического образования).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2. Обеспечение равного доступа к качественному образованию включает в себя: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-разработку и внедрение системы оценки качества общего образования;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 -план мероприятий по повышению качества образования в школе;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3. Обеспечение достижения новых образовательных результатов предусматривает: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-обеспечение обучения всех школьников по новым федеральным государственным образовательным стандартам;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-повышение качества подготовки учащихся;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lastRenderedPageBreak/>
        <w:t xml:space="preserve"> -организация работы со слабоуспевающими и неуспев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ающими учащимися на уроке и во </w:t>
      </w:r>
      <w:r w:rsidRPr="00A062C4">
        <w:rPr>
          <w:rFonts w:ascii="Times New Roman" w:hAnsi="Times New Roman" w:cs="Times New Roman"/>
          <w:sz w:val="24"/>
          <w:szCs w:val="28"/>
        </w:rPr>
        <w:t xml:space="preserve">внеклассной деятельности (разноуровневый подход);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-разработка методических материалов по использованию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 мониторинговых исследований в </w:t>
      </w:r>
      <w:r w:rsidRPr="00A062C4">
        <w:rPr>
          <w:rFonts w:ascii="Times New Roman" w:hAnsi="Times New Roman" w:cs="Times New Roman"/>
          <w:sz w:val="24"/>
          <w:szCs w:val="28"/>
        </w:rPr>
        <w:t xml:space="preserve">работе по повышению качества образования. </w:t>
      </w:r>
    </w:p>
    <w:p w:rsidR="00337B25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4. Обеспечение равного доступа к качественном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у образованию предусматривает: </w:t>
      </w:r>
    </w:p>
    <w:p w:rsidR="00FA0477" w:rsidRPr="00A062C4" w:rsidRDefault="00FA0477" w:rsidP="00A062C4">
      <w:pPr>
        <w:pStyle w:val="a4"/>
        <w:numPr>
          <w:ilvl w:val="0"/>
          <w:numId w:val="35"/>
        </w:num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введение оценки деятельности школы и отдельных педаго</w:t>
      </w:r>
      <w:r w:rsidR="00337B25" w:rsidRPr="00A062C4">
        <w:rPr>
          <w:rFonts w:ascii="Times New Roman" w:hAnsi="Times New Roman" w:cs="Times New Roman"/>
          <w:sz w:val="24"/>
          <w:szCs w:val="28"/>
        </w:rPr>
        <w:t>гов на основе показателей эффек</w:t>
      </w:r>
      <w:r w:rsidRPr="00A062C4">
        <w:rPr>
          <w:rFonts w:ascii="Times New Roman" w:hAnsi="Times New Roman" w:cs="Times New Roman"/>
          <w:sz w:val="24"/>
          <w:szCs w:val="28"/>
        </w:rPr>
        <w:t xml:space="preserve">тивности их деятельности; </w:t>
      </w:r>
    </w:p>
    <w:p w:rsidR="00FA0477" w:rsidRPr="00A062C4" w:rsidRDefault="00FA0477" w:rsidP="00A062C4">
      <w:pPr>
        <w:pStyle w:val="a4"/>
        <w:numPr>
          <w:ilvl w:val="0"/>
          <w:numId w:val="35"/>
        </w:num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сокращение отставания уровня образовательных резул</w:t>
      </w:r>
      <w:r w:rsidR="00337B25" w:rsidRPr="00A062C4">
        <w:rPr>
          <w:rFonts w:ascii="Times New Roman" w:hAnsi="Times New Roman" w:cs="Times New Roman"/>
          <w:sz w:val="24"/>
          <w:szCs w:val="28"/>
        </w:rPr>
        <w:t>ьтатов учащихся школы от област</w:t>
      </w:r>
      <w:r w:rsidRPr="00A062C4">
        <w:rPr>
          <w:rFonts w:ascii="Times New Roman" w:hAnsi="Times New Roman" w:cs="Times New Roman"/>
          <w:sz w:val="24"/>
          <w:szCs w:val="28"/>
        </w:rPr>
        <w:t xml:space="preserve">ного уровня образовательных результатов выпускников школ; </w:t>
      </w:r>
    </w:p>
    <w:p w:rsidR="00FA0477" w:rsidRPr="00A062C4" w:rsidRDefault="00FA0477" w:rsidP="00A062C4">
      <w:pPr>
        <w:pStyle w:val="a4"/>
        <w:numPr>
          <w:ilvl w:val="0"/>
          <w:numId w:val="35"/>
        </w:num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обновление кадрового состава и привлечение молодых та</w:t>
      </w:r>
      <w:r w:rsidR="00337B25" w:rsidRPr="00A062C4">
        <w:rPr>
          <w:rFonts w:ascii="Times New Roman" w:hAnsi="Times New Roman" w:cs="Times New Roman"/>
          <w:sz w:val="24"/>
          <w:szCs w:val="28"/>
        </w:rPr>
        <w:t xml:space="preserve">лантливых педагогов для работы </w:t>
      </w:r>
      <w:r w:rsidRPr="00A062C4">
        <w:rPr>
          <w:rFonts w:ascii="Times New Roman" w:hAnsi="Times New Roman" w:cs="Times New Roman"/>
          <w:sz w:val="24"/>
          <w:szCs w:val="28"/>
        </w:rPr>
        <w:t xml:space="preserve">в школе.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1. Достижение качества образования обучающихся образ</w:t>
      </w:r>
      <w:r w:rsidR="00B93DB2" w:rsidRPr="00A062C4">
        <w:rPr>
          <w:rFonts w:ascii="Times New Roman" w:hAnsi="Times New Roman" w:cs="Times New Roman"/>
          <w:sz w:val="24"/>
          <w:szCs w:val="28"/>
        </w:rPr>
        <w:t xml:space="preserve">овательных учреждений, не ниже </w:t>
      </w:r>
      <w:r w:rsidRPr="00A062C4">
        <w:rPr>
          <w:rFonts w:ascii="Times New Roman" w:hAnsi="Times New Roman" w:cs="Times New Roman"/>
          <w:sz w:val="24"/>
          <w:szCs w:val="28"/>
        </w:rPr>
        <w:t xml:space="preserve">среднего по району.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 xml:space="preserve">2. Создание системной организации управления учебно-воспитательным процессом. 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062C4">
        <w:rPr>
          <w:rFonts w:ascii="Times New Roman" w:hAnsi="Times New Roman" w:cs="Times New Roman"/>
          <w:sz w:val="24"/>
          <w:szCs w:val="28"/>
        </w:rPr>
        <w:t>3. Создание творческого педагогического коллектива, участв</w:t>
      </w:r>
      <w:r w:rsidR="00B93DB2" w:rsidRPr="00A062C4">
        <w:rPr>
          <w:rFonts w:ascii="Times New Roman" w:hAnsi="Times New Roman" w:cs="Times New Roman"/>
          <w:sz w:val="24"/>
          <w:szCs w:val="28"/>
        </w:rPr>
        <w:t>ующего в планировании и раз</w:t>
      </w:r>
      <w:r w:rsidRPr="00A062C4">
        <w:rPr>
          <w:rFonts w:ascii="Times New Roman" w:hAnsi="Times New Roman" w:cs="Times New Roman"/>
          <w:sz w:val="24"/>
          <w:szCs w:val="28"/>
        </w:rPr>
        <w:t>работке программ мониторинговых исследований</w:t>
      </w: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A0477" w:rsidRPr="00A062C4" w:rsidRDefault="00FA0477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93DB2" w:rsidRPr="00A062C4" w:rsidRDefault="00B93DB2" w:rsidP="00A062C4">
      <w:pPr>
        <w:tabs>
          <w:tab w:val="left" w:pos="26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14DCB" w:rsidRPr="00A062C4" w:rsidRDefault="00914DCB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50" w:rsidRPr="00A062C4" w:rsidRDefault="00EC3850" w:rsidP="00A062C4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2C4">
        <w:rPr>
          <w:rFonts w:ascii="Times New Roman" w:hAnsi="Times New Roman" w:cs="Times New Roman"/>
          <w:b/>
          <w:sz w:val="28"/>
          <w:szCs w:val="28"/>
        </w:rPr>
        <w:t xml:space="preserve">План-график по организации подготовки </w:t>
      </w:r>
      <w:r w:rsidR="00224D5E" w:rsidRPr="00A062C4">
        <w:rPr>
          <w:rFonts w:ascii="Times New Roman" w:hAnsi="Times New Roman" w:cs="Times New Roman"/>
          <w:b/>
          <w:sz w:val="28"/>
          <w:szCs w:val="28"/>
        </w:rPr>
        <w:t>и проведения</w:t>
      </w:r>
      <w:r w:rsidRPr="00A062C4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</w:t>
      </w:r>
      <w:r w:rsidR="008A305B" w:rsidRPr="00A062C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2123E" w:rsidRPr="00A062C4"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D307B4" w:rsidRPr="00A062C4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FA0477" w:rsidRPr="00A062C4">
        <w:rPr>
          <w:rFonts w:ascii="Times New Roman" w:hAnsi="Times New Roman" w:cs="Times New Roman"/>
          <w:b/>
          <w:sz w:val="28"/>
          <w:szCs w:val="28"/>
        </w:rPr>
        <w:t xml:space="preserve"> образования в 2025-2026</w:t>
      </w:r>
      <w:r w:rsidRPr="00A062C4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4F00D5" w:rsidRPr="00A062C4" w:rsidRDefault="004F00D5" w:rsidP="00A062C4">
      <w:pPr>
        <w:tabs>
          <w:tab w:val="left" w:pos="267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03" w:type="dxa"/>
        <w:tblLayout w:type="fixed"/>
        <w:tblLook w:val="04A0" w:firstRow="1" w:lastRow="0" w:firstColumn="1" w:lastColumn="0" w:noHBand="0" w:noVBand="1"/>
      </w:tblPr>
      <w:tblGrid>
        <w:gridCol w:w="9695"/>
        <w:gridCol w:w="34"/>
        <w:gridCol w:w="1887"/>
        <w:gridCol w:w="2887"/>
      </w:tblGrid>
      <w:tr w:rsidR="00812DB0" w:rsidRPr="00A062C4" w:rsidTr="00C35DEC">
        <w:tc>
          <w:tcPr>
            <w:tcW w:w="9695" w:type="dxa"/>
          </w:tcPr>
          <w:p w:rsidR="00812DB0" w:rsidRPr="00A062C4" w:rsidRDefault="00812DB0" w:rsidP="00A062C4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21" w:type="dxa"/>
            <w:gridSpan w:val="2"/>
          </w:tcPr>
          <w:p w:rsidR="00812DB0" w:rsidRPr="00A062C4" w:rsidRDefault="00812DB0" w:rsidP="00A062C4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87" w:type="dxa"/>
            <w:tcBorders>
              <w:right w:val="single" w:sz="4" w:space="0" w:color="auto"/>
            </w:tcBorders>
          </w:tcPr>
          <w:p w:rsidR="00812DB0" w:rsidRPr="00A062C4" w:rsidRDefault="00812DB0" w:rsidP="00A062C4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A305B" w:rsidRPr="00A062C4" w:rsidTr="00C35DEC">
        <w:tc>
          <w:tcPr>
            <w:tcW w:w="14503" w:type="dxa"/>
            <w:gridSpan w:val="4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8A305B" w:rsidRPr="00A062C4" w:rsidRDefault="009C55E4" w:rsidP="00A062C4">
            <w:pPr>
              <w:pStyle w:val="a4"/>
              <w:tabs>
                <w:tab w:val="left" w:pos="2679"/>
              </w:tabs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  <w:t>1. Нормативно-правовое обеспечение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приказа о назначении ответственных лиц за организацию и проведение ГИА по программам основного общего и среднего общего образования, за ведение информационной базы участников ГИА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B93DB2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Дорожной карты подготовки к проведению государственной итоговой аттестации по образовательным программам основного общего образования в 2026 году </w:t>
            </w:r>
          </w:p>
        </w:tc>
        <w:tc>
          <w:tcPr>
            <w:tcW w:w="1921" w:type="dxa"/>
            <w:gridSpan w:val="2"/>
          </w:tcPr>
          <w:p w:rsidR="009C55E4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2887" w:type="dxa"/>
          </w:tcPr>
          <w:p w:rsidR="009C55E4" w:rsidRPr="00A062C4" w:rsidRDefault="00B93DB2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C7C26" w:rsidRPr="00A062C4" w:rsidTr="00C35DEC">
        <w:tc>
          <w:tcPr>
            <w:tcW w:w="9695" w:type="dxa"/>
          </w:tcPr>
          <w:p w:rsidR="000C7C26" w:rsidRPr="00A062C4" w:rsidRDefault="000C7C26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локальных актов ОУ в соответствии с федеральными и муниципальными нормативными правовыми акта</w:t>
            </w:r>
            <w:r w:rsidR="00A3123C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по организации и проведению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итогового собеседования, ГИА-9 в 2026 году: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организации и проведении ГИА в основной период;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проведении тренировочных тестирований;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направлении на обучение экспертов предметных комиссий;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организации психологического сопровождения подготовки и проведения ГИА; 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организации приема, передачи, учета и хранения ЭМ;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закреплении участников ОГЭ, ГВЭ за ППЭ; </w:t>
            </w:r>
          </w:p>
          <w:p w:rsidR="000C7C26" w:rsidRPr="00A062C4" w:rsidRDefault="000C7C26" w:rsidP="00A062C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формировании состава руководителей ППЭ, организаторов, технических специалистов и других работников ППЭ</w:t>
            </w:r>
          </w:p>
        </w:tc>
        <w:tc>
          <w:tcPr>
            <w:tcW w:w="1921" w:type="dxa"/>
            <w:gridSpan w:val="2"/>
          </w:tcPr>
          <w:p w:rsidR="00092163" w:rsidRPr="00A062C4" w:rsidRDefault="00092163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0C7C26" w:rsidRPr="00A062C4" w:rsidRDefault="000C7C26" w:rsidP="00A062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0C7C26" w:rsidRPr="00A062C4" w:rsidRDefault="00092163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92163" w:rsidRPr="00A062C4" w:rsidTr="00C35DEC">
        <w:tc>
          <w:tcPr>
            <w:tcW w:w="9695" w:type="dxa"/>
          </w:tcPr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схемой проведения ГИА выпускников 9-х классов в форме ОГЭ, ГВЭ:</w:t>
            </w:r>
          </w:p>
          <w:p w:rsidR="00A3123C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количества участников ОГЭ;</w:t>
            </w:r>
          </w:p>
          <w:p w:rsidR="00A3123C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заявлений, копий паспортов участников ГИА, оформление листов согласий на обработку персональных данных; </w:t>
            </w:r>
          </w:p>
          <w:p w:rsidR="00A3123C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состава лиц, привлекаемых к проведению ГИА (организаторов, технических специалистов, специалистов по инструктажу и лабораторным работам); </w:t>
            </w:r>
          </w:p>
          <w:p w:rsidR="00A3123C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выдачи уведомлений о назначении на экзамены участникам ГИА;</w:t>
            </w:r>
          </w:p>
          <w:p w:rsidR="00A3123C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обучения участников ГИА по технологии проведения экзаменов и правилам заполнения бланков ОГЭ;  </w:t>
            </w:r>
          </w:p>
          <w:p w:rsidR="00092163" w:rsidRPr="00A062C4" w:rsidRDefault="00A3123C" w:rsidP="00A062C4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раздела ГИА на официальном сайте школы.</w:t>
            </w:r>
          </w:p>
        </w:tc>
        <w:tc>
          <w:tcPr>
            <w:tcW w:w="1921" w:type="dxa"/>
            <w:gridSpan w:val="2"/>
          </w:tcPr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</w:t>
            </w:r>
          </w:p>
          <w:p w:rsidR="00092163" w:rsidRPr="00A062C4" w:rsidRDefault="00092163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092163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3123C" w:rsidRPr="00A062C4" w:rsidTr="00C35DEC">
        <w:tc>
          <w:tcPr>
            <w:tcW w:w="9695" w:type="dxa"/>
          </w:tcPr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в качестве допуска к ГИА-9 итогового собеседования по русскому языку, отработка процедурных вопросов организации экзамена, осуществление оценки итогового собеседования по русскому языку экспертами комиссии ОО, осуществление обработки бланков итогового собеседования.</w:t>
            </w:r>
          </w:p>
        </w:tc>
        <w:tc>
          <w:tcPr>
            <w:tcW w:w="1921" w:type="dxa"/>
            <w:gridSpan w:val="2"/>
          </w:tcPr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октябрь-май </w:t>
            </w:r>
          </w:p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A3123C" w:rsidRPr="00A062C4" w:rsidRDefault="00A3123C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 ,ШМО учителей русского языка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приказов о подготовке и проведени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итогового собеседования в 2025/26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приказов:</w:t>
            </w:r>
          </w:p>
          <w:p w:rsidR="009C55E4" w:rsidRPr="00A062C4" w:rsidRDefault="009C55E4" w:rsidP="00A062C4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допуске к государственной итоговой аттестации выпускников;</w:t>
            </w:r>
          </w:p>
          <w:p w:rsidR="009C55E4" w:rsidRPr="00A062C4" w:rsidRDefault="00FA0477" w:rsidP="00A062C4">
            <w:pPr>
              <w:numPr>
                <w:ilvl w:val="0"/>
                <w:numId w:val="3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порядке окончания 2025/26</w:t>
            </w:r>
            <w:r w:rsidR="009C55E4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учебного года и проведении государственной итоговой аттестации выпускников 9-х классов;</w:t>
            </w:r>
          </w:p>
          <w:p w:rsidR="009C55E4" w:rsidRPr="00A062C4" w:rsidRDefault="009C55E4" w:rsidP="00A062C4">
            <w:pPr>
              <w:numPr>
                <w:ilvl w:val="0"/>
                <w:numId w:val="3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отчислении и выдаче аттестатов обучающимся 9-х классов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приказа об утверждении способа доставки учеников 9-х, ОО в ППЭ при проведении государственной итоговой аттестации по пр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ограммам основного общего в 2026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году, ознакомление учеников и их родителей (законных представителей) с организационной схемой прибытия участников ОГЭ в ППЭ и обратно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Издание приказа о назначении лиц, сопровождающих учеников в ППЭ при проведении государственной итоговой аттестации по программам основного общего и среднего общего образования в 2025 году, ознакомление учеников и их родителей (законных представителей)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Издание приказа о направлении работников ОО для работы в предметную комиссию в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качестве экспертов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Май–июнь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УР</w:t>
            </w:r>
          </w:p>
        </w:tc>
      </w:tr>
      <w:tr w:rsidR="009C55E4" w:rsidRPr="00A062C4" w:rsidTr="00C35DEC">
        <w:tc>
          <w:tcPr>
            <w:tcW w:w="9695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Издание приказа о подготовке учебных кабинетов к проведению государственной итоговой аттестации (создание комиссии для проверки готовности)</w:t>
            </w:r>
          </w:p>
        </w:tc>
        <w:tc>
          <w:tcPr>
            <w:tcW w:w="1921" w:type="dxa"/>
            <w:gridSpan w:val="2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7" w:type="dxa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9C55E4" w:rsidRPr="00A062C4" w:rsidTr="00C35DEC">
        <w:tc>
          <w:tcPr>
            <w:tcW w:w="11616" w:type="dxa"/>
            <w:gridSpan w:val="3"/>
            <w:tcBorders>
              <w:right w:val="single" w:sz="4" w:space="0" w:color="FBD4B4" w:themeColor="accent6" w:themeTint="66"/>
            </w:tcBorders>
            <w:shd w:val="clear" w:color="auto" w:fill="FBD4B4" w:themeFill="accent6" w:themeFillTint="66"/>
          </w:tcPr>
          <w:p w:rsidR="009C55E4" w:rsidRPr="00A062C4" w:rsidRDefault="009C55E4" w:rsidP="00A062C4">
            <w:pPr>
              <w:jc w:val="center"/>
              <w:rPr>
                <w:rFonts w:ascii="Times New Roman" w:hAnsi="Times New Roman" w:cs="Times New Roman"/>
                <w:b/>
                <w:color w:val="002060"/>
                <w:spacing w:val="-4"/>
                <w:sz w:val="24"/>
              </w:rPr>
            </w:pPr>
            <w:r w:rsidRPr="00A062C4">
              <w:rPr>
                <w:rFonts w:ascii="Times New Roman" w:hAnsi="Times New Roman" w:cs="Times New Roman"/>
                <w:b/>
                <w:color w:val="002060"/>
                <w:spacing w:val="-4"/>
                <w:sz w:val="28"/>
              </w:rPr>
              <w:t>2</w:t>
            </w:r>
            <w:r w:rsidR="00B93DB2" w:rsidRPr="00A062C4">
              <w:rPr>
                <w:rFonts w:ascii="Times New Roman" w:hAnsi="Times New Roman" w:cs="Times New Roman"/>
                <w:b/>
                <w:color w:val="002060"/>
                <w:spacing w:val="-4"/>
                <w:sz w:val="28"/>
              </w:rPr>
              <w:t xml:space="preserve">. </w:t>
            </w:r>
            <w:r w:rsidR="00FA0477" w:rsidRPr="00A062C4">
              <w:rPr>
                <w:rFonts w:ascii="Times New Roman" w:hAnsi="Times New Roman" w:cs="Times New Roman"/>
                <w:b/>
                <w:color w:val="002060"/>
                <w:spacing w:val="-4"/>
                <w:sz w:val="28"/>
              </w:rPr>
              <w:t>Анализ результатов ГИА-2025</w:t>
            </w:r>
          </w:p>
        </w:tc>
        <w:tc>
          <w:tcPr>
            <w:tcW w:w="2887" w:type="dxa"/>
            <w:tcBorders>
              <w:left w:val="single" w:sz="4" w:space="0" w:color="FBD4B4" w:themeColor="accent6" w:themeTint="66"/>
            </w:tcBorders>
            <w:shd w:val="clear" w:color="auto" w:fill="FBD4B4" w:themeFill="accent6" w:themeFillTint="66"/>
          </w:tcPr>
          <w:p w:rsidR="009C55E4" w:rsidRPr="00A062C4" w:rsidRDefault="009C55E4" w:rsidP="00A062C4">
            <w:pPr>
              <w:jc w:val="center"/>
              <w:rPr>
                <w:rFonts w:ascii="Times New Roman" w:hAnsi="Times New Roman" w:cs="Times New Roman"/>
                <w:b/>
                <w:color w:val="002060"/>
                <w:spacing w:val="-4"/>
                <w:sz w:val="24"/>
              </w:rPr>
            </w:pPr>
          </w:p>
        </w:tc>
      </w:tr>
      <w:tr w:rsidR="009C55E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062C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Август 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</w:p>
        </w:tc>
      </w:tr>
      <w:tr w:rsidR="009C55E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аналитических отчетов по 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результатам ГИА-2025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9C55E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результатов ГИА-2024 на августовском педагогическом совете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9C55E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заседаний ШМО по итогам ГИА-2025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C55E4" w:rsidRPr="00A062C4" w:rsidRDefault="00FA0477" w:rsidP="00A062C4">
            <w:pPr>
              <w:numPr>
                <w:ilvl w:val="0"/>
                <w:numId w:val="3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результатов ГИА-2025</w:t>
            </w:r>
            <w:r w:rsidR="009C55E4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55E4" w:rsidRPr="00A062C4" w:rsidRDefault="009C55E4" w:rsidP="00A062C4">
            <w:pPr>
              <w:numPr>
                <w:ilvl w:val="0"/>
                <w:numId w:val="34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работы ШМО по 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 к ГИА-2026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9C55E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A0477"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нализ занятости выпускников 2025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C55E4" w:rsidRPr="00A062C4" w:rsidRDefault="009C55E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B93DB2" w:rsidRPr="00A062C4" w:rsidTr="00B93DB2">
        <w:tc>
          <w:tcPr>
            <w:tcW w:w="14503" w:type="dxa"/>
            <w:gridSpan w:val="4"/>
            <w:shd w:val="clear" w:color="auto" w:fill="FBD4B4" w:themeFill="accent6" w:themeFillTint="66"/>
          </w:tcPr>
          <w:p w:rsidR="00B93DB2" w:rsidRPr="00A062C4" w:rsidRDefault="00B93DB2" w:rsidP="00A062C4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A062C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3. Меры по повышению качества преподавания учебных предметов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Анализ качества преподавания учебных предметов в ОУ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 отдельному графику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Научно-методическое сопровождение деятельности и поддержка педагогических работников школы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 отдельному графику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Обобщение опыта работы учителей-предметников, успешно использующих систему работы по подготовке к ГИА.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Создание банка данных методических материалов по подготовке к ГИА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Продолжить работу по корректировке и реализации индивидуальных образовательных маршрутов, адаптированных образовательных программ для детей-инвалидов и детей с ОВЗ для подготовки к сдаче ГИА.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Контроль прохождения курсов повышения квалификации учителей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Составление списка обучающихся «группы риска»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до 01.12.2025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lastRenderedPageBreak/>
              <w:t>Контроль динамики планируемых результатов ГИА у обучающихся «группы риска»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Сопровождение индивидуального маршрута обучающихся в выборе предметов по выбору ГИА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Организация проведения индивидуальных занятий и консультаций для обучающихся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Использование Интернет-технологий и предоставление возможности выпускникам и учителям работать с образовательными сайтами: ege.edu.ru , ed.gov.ru, rustest.ru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Проведение и посещение мастер-классов педагогов, имеющих стабильно высокие результаты преподавания по учебным предметам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Организация заседаний ШМО по проблемам: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- Определение личных установок для дальнейшей работы и профессионального развития педагогов. 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- Стимулирование деятельности педагогов по освоению современных технологий обучения. 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- Создание системы поддержки обучающихся с высокой мотивацией к обучению.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 отдельному графику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Участие в апробациях различных моделей проведения ГИА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Участие в проведении Всероссийских, региональных апробаций: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- устной части по иностранным языкам;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- печать экзаменационных материалов в ППЭ;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- сканирование экзаменационных работ в ППЭ.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Участие в проведении диагностического тестирования обучающихся по русскому языку, математике и учебным предметам по выбору.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Анализ результатов Январь – февраль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Организация и проведение открытых уроков, предметных недель, олимпиад, в том числе в рамках подготовки к ГИА выпускников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Организация работы по выбору обучающимися учебных предметов для сдачи ГИА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B93DB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lastRenderedPageBreak/>
              <w:t xml:space="preserve">Выявление выпускников 9-х классов, претендентов на высокие баллы ОГЭ-2026 через диагностику знаний. Организация работы с ними на получение высоких баллов по ОГЭ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октябрь-</w:t>
            </w:r>
          </w:p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декабрь</w:t>
            </w:r>
          </w:p>
          <w:p w:rsidR="00B93DB2" w:rsidRPr="00A062C4" w:rsidRDefault="00B93DB2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январь-май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  <w:p w:rsidR="00B93DB2" w:rsidRPr="00A062C4" w:rsidRDefault="00B93DB2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B171AB" w:rsidRPr="00A062C4" w:rsidTr="00B171AB">
        <w:tc>
          <w:tcPr>
            <w:tcW w:w="14503" w:type="dxa"/>
            <w:gridSpan w:val="4"/>
            <w:shd w:val="clear" w:color="auto" w:fill="FBD4B4" w:themeFill="accent6" w:themeFillTint="66"/>
          </w:tcPr>
          <w:p w:rsidR="00B171AB" w:rsidRPr="00A062C4" w:rsidRDefault="00B171AB" w:rsidP="00A06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4.Организационное сопровождение ГИА 2026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Подготовка данных участников ГИА-9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Сверка данных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(далее – РИС)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По отдельному графику </w:t>
            </w:r>
          </w:p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Осуществление взаимодействия с организациями, обеспечивающими видеонаблюдение в ППЭ, медицинское сопровождение участников ГИА-9, охрану правопорядка в ППЭ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Координация взаимодействия с ПМПК с целью своевременного выявления детей с ограниченными возможностями здоровья и детей-инвалидов, нуждающихся или имеющих право на прохождение государственной итоговой аттестации в форме ГВЭ.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в течении </w:t>
            </w:r>
          </w:p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учебного года </w:t>
            </w:r>
          </w:p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16CF2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16CF2" w:rsidRPr="00A062C4" w:rsidRDefault="000E698E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Техническое оснащение ППЭ в рамках сдачи ОГЭ по физике и </w:t>
            </w:r>
            <w:r w:rsidR="005F274C" w:rsidRPr="00A062C4">
              <w:rPr>
                <w:rFonts w:ascii="Times New Roman" w:hAnsi="Times New Roman" w:cs="Times New Roman"/>
                <w:sz w:val="24"/>
              </w:rPr>
              <w:t xml:space="preserve">химии (практическая часть)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6CF2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16CF2" w:rsidRPr="00A062C4" w:rsidRDefault="000E698E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 w:rsidR="005F274C" w:rsidRPr="00A062C4">
              <w:rPr>
                <w:rFonts w:ascii="Times New Roman" w:hAnsi="Times New Roman" w:cs="Times New Roman"/>
                <w:sz w:val="24"/>
              </w:rPr>
              <w:t xml:space="preserve">ППЭ 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Организация и проведение итогового собеседования в основной и дополнительные сроки согласно расписанию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Октябрь-февраль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Ознакомление со схемой проведения ГИА:</w:t>
            </w:r>
          </w:p>
          <w:p w:rsidR="005F274C" w:rsidRPr="00A062C4" w:rsidRDefault="005F274C" w:rsidP="00A062C4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выпускников 9 классов в форме ОГЭ и ГВЭ, </w:t>
            </w:r>
          </w:p>
          <w:p w:rsidR="005F274C" w:rsidRPr="00A062C4" w:rsidRDefault="005F274C" w:rsidP="00A062C4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мест регистрации для прохождения ГИА; </w:t>
            </w:r>
          </w:p>
          <w:p w:rsidR="005F274C" w:rsidRPr="00A062C4" w:rsidRDefault="005F274C" w:rsidP="00A062C4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пунктов проведения экзаменов; </w:t>
            </w:r>
          </w:p>
          <w:p w:rsidR="005F274C" w:rsidRPr="00A062C4" w:rsidRDefault="005F274C" w:rsidP="00A062C4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порядка ознакомления с результатами ГИА в сроки, установленные министерством образования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в течении </w:t>
            </w:r>
          </w:p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учебного года </w:t>
            </w:r>
          </w:p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5F274C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 Организация работы по выдаче документов об уровне образования. 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F274C" w:rsidRPr="00A062C4" w:rsidRDefault="005F274C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A062C4"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32"/>
                <w:szCs w:val="42"/>
              </w:rPr>
              <w:t xml:space="preserve">5. </w:t>
            </w:r>
            <w:r w:rsidR="00A062C4" w:rsidRPr="00A062C4">
              <w:rPr>
                <w:rFonts w:ascii="Times New Roman" w:hAnsi="Times New Roman" w:cs="Times New Roman"/>
                <w:b/>
                <w:bCs/>
                <w:color w:val="002060"/>
                <w:spacing w:val="-2"/>
                <w:sz w:val="32"/>
                <w:szCs w:val="42"/>
              </w:rPr>
              <w:t>Информационное обеспечение ГИА-2026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 xml:space="preserve">Организация работы по информированию о процедурах проведения ГИА всех участников, их родителей (законных представителей) через ведение сайтов отдела образования и </w:t>
            </w:r>
            <w:r w:rsidRPr="00A062C4">
              <w:rPr>
                <w:rFonts w:ascii="Times New Roman" w:hAnsi="Times New Roman" w:cs="Times New Roman"/>
                <w:sz w:val="24"/>
              </w:rPr>
              <w:lastRenderedPageBreak/>
              <w:t>общеобразовательных организаций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lastRenderedPageBreak/>
              <w:t>Постоянно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</w:rPr>
              <w:t>Администрация ОУ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Организация работы «горячей линии» МАОУ Тоцкая СОШ им.А.К.Стерелюхина по вопросам ГИА-9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</w:rPr>
              <w:t>Администрация ОУ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Обеспечение взаимодействия со СМИ с целью информирования общественности о мероприятиях, проводимых в рамках ГИА-9 в 2026 году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</w:rPr>
              <w:t>Администрация ОУ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Оформление информационных стендов по процедуре проведения ГИА-9 в 2026 году, размещением соответствующей информации на сайте школы.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</w:rPr>
              <w:t>Администрация ОУ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Выступление на родительских собраниях педагога психолога с обобщенным анализом выявленных проблем по вопросам психологической готовности к экзаменам обучающихся 9-х классов и путей их преодоления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Октябрь-декабрь 2025г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Проведение тренировочных тестирований, итоговое сочинение для обучающихся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Консультация родителей (законных представите лей) по вопросу возможного выбора дальнейшего образовательного маршрута.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Декабрь-январь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Ознакомление родителей (законных представите лей) с результатами пробных экзаменов ГИА-9 по русскому языку и математике в рамках школы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Проведение родительского собрания по вопросам подготовки и проведения ГИА в 2026 году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C35DEC">
        <w:tc>
          <w:tcPr>
            <w:tcW w:w="97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sz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Разработка рекомендаций, памяток, брошюр по оказанию помощи участникам ГИА, их родителям</w:t>
            </w:r>
          </w:p>
        </w:tc>
        <w:tc>
          <w:tcPr>
            <w:tcW w:w="1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УР</w:t>
            </w:r>
          </w:p>
        </w:tc>
      </w:tr>
      <w:tr w:rsidR="00A062C4" w:rsidRPr="00A062C4" w:rsidTr="00C35DEC"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6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 xml:space="preserve">.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4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Методическое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3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сопровождение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56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процесса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подготовки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обучающихся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2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к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2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ОГЭ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в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3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2025-2026 учебном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2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4"/>
                <w:sz w:val="28"/>
              </w:rPr>
              <w:t>году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rPr>
                <w:sz w:val="24"/>
              </w:rPr>
            </w:pPr>
            <w:r w:rsidRPr="00A062C4">
              <w:rPr>
                <w:b/>
                <w:sz w:val="24"/>
              </w:rPr>
              <w:t>Заседание</w:t>
            </w:r>
            <w:r w:rsidRPr="00A062C4">
              <w:rPr>
                <w:b/>
                <w:spacing w:val="28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Методического</w:t>
            </w:r>
            <w:r w:rsidRPr="00A062C4">
              <w:rPr>
                <w:b/>
                <w:spacing w:val="29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совета</w:t>
            </w:r>
            <w:r w:rsidRPr="00A062C4">
              <w:rPr>
                <w:b/>
                <w:spacing w:val="29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школы.</w:t>
            </w:r>
            <w:r w:rsidRPr="00A062C4">
              <w:rPr>
                <w:b/>
                <w:spacing w:val="34"/>
                <w:sz w:val="24"/>
              </w:rPr>
              <w:t xml:space="preserve"> </w:t>
            </w:r>
            <w:r w:rsidRPr="00A062C4">
              <w:rPr>
                <w:sz w:val="24"/>
              </w:rPr>
              <w:t>Утверждение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плана-графика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подготовки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к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итоговой государственной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аттестации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40"/>
                <w:sz w:val="24"/>
              </w:rPr>
              <w:t xml:space="preserve"> </w:t>
            </w:r>
            <w:r w:rsidR="000D566B">
              <w:rPr>
                <w:sz w:val="24"/>
              </w:rPr>
              <w:t>2025-2026</w:t>
            </w:r>
            <w:r w:rsidRPr="00A062C4">
              <w:rPr>
                <w:sz w:val="24"/>
              </w:rPr>
              <w:t xml:space="preserve"> учебном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году.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126" w:right="114" w:firstLine="1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2-я неделя сентября</w:t>
            </w:r>
            <w:r w:rsidRPr="00A062C4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jc w:val="both"/>
              <w:rPr>
                <w:sz w:val="24"/>
              </w:rPr>
            </w:pPr>
            <w:r w:rsidRPr="00A062C4">
              <w:rPr>
                <w:b/>
                <w:sz w:val="24"/>
              </w:rPr>
              <w:t>Заседание</w:t>
            </w:r>
            <w:r w:rsidRPr="00A062C4">
              <w:rPr>
                <w:b/>
                <w:spacing w:val="-7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Методического</w:t>
            </w:r>
            <w:r w:rsidRPr="00A062C4">
              <w:rPr>
                <w:b/>
                <w:spacing w:val="-4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совета</w:t>
            </w:r>
            <w:r w:rsidRPr="00A062C4">
              <w:rPr>
                <w:b/>
                <w:spacing w:val="-1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школы.</w:t>
            </w:r>
            <w:r w:rsidRPr="00A062C4">
              <w:rPr>
                <w:b/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О</w:t>
            </w:r>
            <w:r w:rsidRPr="00A062C4">
              <w:rPr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реализации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групповых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и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индивидуальных</w:t>
            </w:r>
            <w:r w:rsidRPr="00A062C4">
              <w:rPr>
                <w:spacing w:val="-2"/>
                <w:sz w:val="24"/>
              </w:rPr>
              <w:t xml:space="preserve"> образова</w:t>
            </w:r>
            <w:r w:rsidRPr="00A062C4">
              <w:rPr>
                <w:sz w:val="24"/>
              </w:rPr>
              <w:t>тельных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траекторий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 xml:space="preserve">при 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подготовки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к</w:t>
            </w:r>
            <w:r w:rsidRPr="00A062C4">
              <w:rPr>
                <w:spacing w:val="56"/>
                <w:sz w:val="24"/>
              </w:rPr>
              <w:t xml:space="preserve"> </w:t>
            </w:r>
            <w:r w:rsidRPr="00A062C4">
              <w:rPr>
                <w:sz w:val="24"/>
              </w:rPr>
              <w:t>ОГЭ</w:t>
            </w:r>
            <w:r w:rsidRPr="00A062C4">
              <w:rPr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1"/>
                <w:sz w:val="24"/>
              </w:rPr>
              <w:t xml:space="preserve"> </w:t>
            </w:r>
            <w:r w:rsidR="000D566B">
              <w:rPr>
                <w:sz w:val="24"/>
              </w:rPr>
              <w:t>2025-2026</w:t>
            </w:r>
            <w:r w:rsidRPr="00A062C4">
              <w:rPr>
                <w:sz w:val="24"/>
              </w:rPr>
              <w:t xml:space="preserve"> учебном</w:t>
            </w:r>
            <w:r w:rsidRPr="00A062C4">
              <w:rPr>
                <w:spacing w:val="-2"/>
                <w:sz w:val="24"/>
              </w:rPr>
              <w:t xml:space="preserve"> году.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98" w:right="84"/>
              <w:jc w:val="center"/>
              <w:rPr>
                <w:sz w:val="24"/>
              </w:rPr>
            </w:pPr>
            <w:r w:rsidRPr="00A062C4">
              <w:rPr>
                <w:sz w:val="24"/>
              </w:rPr>
              <w:t xml:space="preserve">Вторая неделя ноября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jc w:val="both"/>
              <w:rPr>
                <w:b/>
                <w:sz w:val="24"/>
              </w:rPr>
            </w:pPr>
            <w:r w:rsidRPr="00A062C4">
              <w:rPr>
                <w:b/>
                <w:sz w:val="24"/>
              </w:rPr>
              <w:t>Заседание</w:t>
            </w:r>
            <w:r w:rsidRPr="00A062C4">
              <w:rPr>
                <w:b/>
                <w:spacing w:val="-6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МО</w:t>
            </w:r>
            <w:r w:rsidRPr="00A062C4">
              <w:rPr>
                <w:b/>
                <w:spacing w:val="-3"/>
                <w:sz w:val="24"/>
              </w:rPr>
              <w:t>.</w:t>
            </w:r>
            <w:r w:rsidRPr="00A062C4">
              <w:rPr>
                <w:b/>
                <w:sz w:val="24"/>
              </w:rPr>
              <w:t xml:space="preserve"> </w:t>
            </w:r>
          </w:p>
          <w:p w:rsidR="00A062C4" w:rsidRPr="00A062C4" w:rsidRDefault="00A062C4" w:rsidP="00A062C4">
            <w:pPr>
              <w:pStyle w:val="TableParagraph"/>
              <w:numPr>
                <w:ilvl w:val="0"/>
                <w:numId w:val="26"/>
              </w:numPr>
              <w:jc w:val="both"/>
              <w:rPr>
                <w:spacing w:val="59"/>
                <w:sz w:val="24"/>
              </w:rPr>
            </w:pPr>
            <w:r w:rsidRPr="00A062C4">
              <w:rPr>
                <w:sz w:val="24"/>
              </w:rPr>
              <w:t>Анализ</w:t>
            </w:r>
            <w:r w:rsidRPr="00A062C4">
              <w:rPr>
                <w:spacing w:val="26"/>
                <w:sz w:val="24"/>
              </w:rPr>
              <w:t xml:space="preserve">  </w:t>
            </w:r>
            <w:r w:rsidRPr="00A062C4">
              <w:rPr>
                <w:spacing w:val="-2"/>
                <w:sz w:val="24"/>
              </w:rPr>
              <w:t>результатов</w:t>
            </w:r>
            <w:r w:rsidRPr="00A062C4">
              <w:rPr>
                <w:sz w:val="24"/>
              </w:rPr>
              <w:t xml:space="preserve"> входных</w:t>
            </w:r>
            <w:r w:rsidRPr="00A062C4">
              <w:rPr>
                <w:spacing w:val="56"/>
                <w:sz w:val="24"/>
              </w:rPr>
              <w:t xml:space="preserve"> </w:t>
            </w:r>
            <w:r w:rsidRPr="00A062C4">
              <w:rPr>
                <w:sz w:val="24"/>
              </w:rPr>
              <w:t>контрольных</w:t>
            </w:r>
            <w:r w:rsidRPr="00A062C4">
              <w:rPr>
                <w:spacing w:val="58"/>
                <w:sz w:val="24"/>
              </w:rPr>
              <w:t xml:space="preserve"> </w:t>
            </w:r>
            <w:r w:rsidRPr="00A062C4">
              <w:rPr>
                <w:sz w:val="24"/>
              </w:rPr>
              <w:t>работ</w:t>
            </w:r>
            <w:r w:rsidRPr="00A062C4">
              <w:rPr>
                <w:spacing w:val="59"/>
                <w:sz w:val="24"/>
              </w:rPr>
              <w:t>.</w:t>
            </w:r>
          </w:p>
          <w:p w:rsidR="00A062C4" w:rsidRPr="00A062C4" w:rsidRDefault="00A062C4" w:rsidP="00A062C4">
            <w:pPr>
              <w:pStyle w:val="a9"/>
              <w:numPr>
                <w:ilvl w:val="0"/>
                <w:numId w:val="26"/>
              </w:numPr>
              <w:tabs>
                <w:tab w:val="left" w:pos="8364"/>
              </w:tabs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062C4"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Изучения и использования документов, определяющих содержание КИМ </w:t>
            </w:r>
            <w:r w:rsidRPr="00A062C4"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>(демоверсии, спецификации, кодификаторы)</w:t>
            </w:r>
          </w:p>
          <w:p w:rsidR="00A062C4" w:rsidRPr="00A062C4" w:rsidRDefault="00A062C4" w:rsidP="00A062C4">
            <w:pPr>
              <w:pStyle w:val="a9"/>
              <w:numPr>
                <w:ilvl w:val="0"/>
                <w:numId w:val="26"/>
              </w:numPr>
              <w:tabs>
                <w:tab w:val="left" w:pos="8364"/>
              </w:tabs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062C4"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  <w:t>Заполнения бланков ответов выпускниками.</w:t>
            </w:r>
          </w:p>
          <w:p w:rsidR="00A062C4" w:rsidRPr="00A062C4" w:rsidRDefault="00A062C4" w:rsidP="00A062C4">
            <w:pPr>
              <w:pStyle w:val="a9"/>
              <w:numPr>
                <w:ilvl w:val="0"/>
                <w:numId w:val="26"/>
              </w:numPr>
              <w:tabs>
                <w:tab w:val="left" w:pos="8364"/>
              </w:tabs>
              <w:spacing w:before="0" w:after="0"/>
              <w:jc w:val="both"/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062C4">
              <w:rPr>
                <w:rStyle w:val="a8"/>
                <w:rFonts w:ascii="Times New Roman" w:hAnsi="Times New Roman"/>
                <w:b w:val="0"/>
                <w:i w:val="0"/>
                <w:sz w:val="24"/>
                <w:szCs w:val="24"/>
              </w:rPr>
              <w:t>Изучения и использования критериев оценивания работ.</w:t>
            </w:r>
          </w:p>
          <w:p w:rsidR="00A062C4" w:rsidRPr="00A062C4" w:rsidRDefault="00A062C4" w:rsidP="00A062C4">
            <w:pPr>
              <w:pStyle w:val="TableParagraph"/>
              <w:numPr>
                <w:ilvl w:val="0"/>
                <w:numId w:val="26"/>
              </w:numPr>
              <w:jc w:val="both"/>
              <w:rPr>
                <w:rStyle w:val="a8"/>
                <w:i w:val="0"/>
                <w:iCs w:val="0"/>
                <w:sz w:val="24"/>
              </w:rPr>
            </w:pPr>
            <w:r w:rsidRPr="00A062C4">
              <w:rPr>
                <w:rStyle w:val="a8"/>
                <w:i w:val="0"/>
                <w:sz w:val="24"/>
                <w:szCs w:val="24"/>
              </w:rPr>
              <w:t>Изучения нормативных актов, регламентирующих проведение экзаменов в форме ОГЭ, ГВЭ.</w:t>
            </w:r>
          </w:p>
          <w:p w:rsidR="00A062C4" w:rsidRPr="00A062C4" w:rsidRDefault="00A062C4" w:rsidP="00A062C4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A062C4">
              <w:rPr>
                <w:sz w:val="24"/>
              </w:rPr>
              <w:t>Подготовка к проведению итогового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собеседования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русскому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языку.</w:t>
            </w:r>
          </w:p>
          <w:p w:rsidR="00A062C4" w:rsidRPr="00A062C4" w:rsidRDefault="00A062C4" w:rsidP="00A062C4">
            <w:pPr>
              <w:pStyle w:val="TableParagraph"/>
              <w:numPr>
                <w:ilvl w:val="0"/>
                <w:numId w:val="26"/>
              </w:numPr>
              <w:jc w:val="both"/>
              <w:rPr>
                <w:sz w:val="24"/>
              </w:rPr>
            </w:pP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Подготовка нормативных документов по проведению итогового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собеседования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русскому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языку.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98" w:right="87"/>
              <w:jc w:val="center"/>
              <w:rPr>
                <w:sz w:val="24"/>
              </w:rPr>
            </w:pPr>
            <w:r w:rsidRPr="00A062C4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jc w:val="both"/>
              <w:rPr>
                <w:spacing w:val="-2"/>
                <w:sz w:val="24"/>
              </w:rPr>
            </w:pPr>
            <w:r w:rsidRPr="00A062C4">
              <w:rPr>
                <w:b/>
                <w:sz w:val="24"/>
              </w:rPr>
              <w:t>Заседание</w:t>
            </w:r>
            <w:r w:rsidRPr="00A062C4">
              <w:rPr>
                <w:b/>
                <w:spacing w:val="-6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МО.</w:t>
            </w:r>
            <w:r w:rsidRPr="00A062C4">
              <w:rPr>
                <w:b/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Анализ</w:t>
            </w:r>
            <w:r w:rsidRPr="00A062C4">
              <w:rPr>
                <w:spacing w:val="55"/>
                <w:sz w:val="24"/>
              </w:rPr>
              <w:t xml:space="preserve"> </w:t>
            </w:r>
            <w:r w:rsidRPr="00A062C4">
              <w:rPr>
                <w:sz w:val="24"/>
              </w:rPr>
              <w:t>результатов по</w:t>
            </w:r>
            <w:r w:rsidRPr="00A062C4">
              <w:rPr>
                <w:spacing w:val="57"/>
                <w:sz w:val="24"/>
              </w:rPr>
              <w:t xml:space="preserve"> </w:t>
            </w:r>
            <w:r w:rsidRPr="00A062C4">
              <w:rPr>
                <w:sz w:val="24"/>
              </w:rPr>
              <w:t>итогам</w:t>
            </w:r>
            <w:r w:rsidRPr="00A062C4">
              <w:rPr>
                <w:spacing w:val="58"/>
                <w:sz w:val="24"/>
              </w:rPr>
              <w:t xml:space="preserve"> </w:t>
            </w:r>
            <w:r w:rsidRPr="00A062C4">
              <w:rPr>
                <w:sz w:val="24"/>
              </w:rPr>
              <w:t>первого</w:t>
            </w:r>
            <w:r w:rsidRPr="00A062C4">
              <w:rPr>
                <w:spacing w:val="59"/>
                <w:sz w:val="24"/>
              </w:rPr>
              <w:t xml:space="preserve"> </w:t>
            </w:r>
            <w:r w:rsidRPr="00A062C4">
              <w:rPr>
                <w:spacing w:val="-2"/>
                <w:sz w:val="24"/>
              </w:rPr>
              <w:t>полугодия.</w:t>
            </w:r>
          </w:p>
          <w:p w:rsidR="00A062C4" w:rsidRPr="00A062C4" w:rsidRDefault="00A062C4" w:rsidP="00A062C4">
            <w:pPr>
              <w:pStyle w:val="TableParagraph"/>
              <w:ind w:left="108"/>
              <w:jc w:val="both"/>
              <w:rPr>
                <w:sz w:val="24"/>
              </w:rPr>
            </w:pP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98" w:right="84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Вторая неделя января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jc w:val="both"/>
              <w:rPr>
                <w:sz w:val="24"/>
              </w:rPr>
            </w:pPr>
            <w:r w:rsidRPr="00A062C4">
              <w:rPr>
                <w:b/>
                <w:sz w:val="24"/>
              </w:rPr>
              <w:t>Заседание</w:t>
            </w:r>
            <w:r w:rsidRPr="00A062C4">
              <w:rPr>
                <w:b/>
                <w:spacing w:val="-6"/>
                <w:sz w:val="24"/>
              </w:rPr>
              <w:t xml:space="preserve"> </w:t>
            </w:r>
            <w:r w:rsidRPr="00A062C4">
              <w:rPr>
                <w:b/>
                <w:sz w:val="24"/>
              </w:rPr>
              <w:t>МО.</w:t>
            </w:r>
            <w:r w:rsidRPr="00A062C4">
              <w:rPr>
                <w:b/>
                <w:spacing w:val="1"/>
                <w:sz w:val="24"/>
              </w:rPr>
              <w:t xml:space="preserve"> </w:t>
            </w:r>
            <w:r w:rsidRPr="00A062C4">
              <w:rPr>
                <w:sz w:val="24"/>
              </w:rPr>
              <w:t>Анализ</w:t>
            </w:r>
            <w:r w:rsidRPr="00A062C4">
              <w:rPr>
                <w:spacing w:val="56"/>
                <w:sz w:val="24"/>
              </w:rPr>
              <w:t xml:space="preserve"> </w:t>
            </w:r>
            <w:r w:rsidRPr="00A062C4">
              <w:rPr>
                <w:sz w:val="24"/>
              </w:rPr>
              <w:t>диагностических</w:t>
            </w:r>
            <w:r w:rsidRPr="00A062C4">
              <w:rPr>
                <w:spacing w:val="-15"/>
                <w:sz w:val="24"/>
              </w:rPr>
              <w:t xml:space="preserve"> </w:t>
            </w:r>
            <w:r w:rsidRPr="00A062C4">
              <w:rPr>
                <w:sz w:val="24"/>
              </w:rPr>
              <w:t>и</w:t>
            </w:r>
            <w:r w:rsidRPr="00A062C4">
              <w:rPr>
                <w:spacing w:val="-15"/>
                <w:sz w:val="24"/>
              </w:rPr>
              <w:t xml:space="preserve"> </w:t>
            </w:r>
            <w:r w:rsidRPr="00A062C4">
              <w:rPr>
                <w:sz w:val="24"/>
              </w:rPr>
              <w:t>тренировочных работ</w:t>
            </w:r>
            <w:r w:rsidRPr="00A062C4">
              <w:rPr>
                <w:spacing w:val="59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58"/>
                <w:sz w:val="24"/>
              </w:rPr>
              <w:t xml:space="preserve"> </w:t>
            </w:r>
            <w:r w:rsidRPr="00A062C4">
              <w:rPr>
                <w:sz w:val="24"/>
              </w:rPr>
              <w:t>формате</w:t>
            </w:r>
            <w:r w:rsidRPr="00A062C4">
              <w:rPr>
                <w:spacing w:val="60"/>
                <w:sz w:val="24"/>
              </w:rPr>
              <w:t xml:space="preserve"> </w:t>
            </w:r>
            <w:r w:rsidRPr="00A062C4">
              <w:rPr>
                <w:sz w:val="24"/>
              </w:rPr>
              <w:t>ОГЭ</w:t>
            </w:r>
            <w:r w:rsidRPr="00A062C4">
              <w:rPr>
                <w:spacing w:val="59"/>
                <w:sz w:val="24"/>
              </w:rPr>
              <w:t xml:space="preserve">.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98" w:right="86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Февраль,</w:t>
            </w:r>
            <w:r w:rsidRPr="00A062C4">
              <w:rPr>
                <w:spacing w:val="-5"/>
                <w:sz w:val="24"/>
              </w:rPr>
              <w:t xml:space="preserve"> </w:t>
            </w:r>
            <w:r w:rsidRPr="00A062C4">
              <w:rPr>
                <w:spacing w:val="-4"/>
                <w:sz w:val="24"/>
              </w:rPr>
              <w:t>март</w:t>
            </w:r>
          </w:p>
          <w:p w:rsidR="00A062C4" w:rsidRPr="00A062C4" w:rsidRDefault="00A062C4" w:rsidP="00A062C4">
            <w:pPr>
              <w:pStyle w:val="TableParagraph"/>
              <w:ind w:left="98" w:right="84"/>
              <w:jc w:val="center"/>
              <w:rPr>
                <w:sz w:val="24"/>
              </w:rPr>
            </w:pP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УР 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</w:rPr>
              <w:t>Подготовка учащихся 9 классов к ГИА</w:t>
            </w:r>
            <w:r w:rsidRPr="00A062C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</w:rPr>
              <w:t>в рамках внеурочной деятельности учителями-предметниками осуществляется через: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индивидуальных занятий;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с учащимися по устранению учебных дефицитов и с группами потенциальных высокобалльников;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предметно-ориентированные консультации по заданиям высокого уровня сложности;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реализации индивидуальных планов учащихся и использование различных видов контроля для получения объективной информации;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Диагностическое тестирование в режиме онлайн, что позволит в режиме реального времени проверить готовность и способность выполнить работу и учесть просчеты и ошибки;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с родителями с целью оптимизации ресурсов семейного влияния;</w:t>
            </w:r>
          </w:p>
          <w:p w:rsidR="00A062C4" w:rsidRPr="00A062C4" w:rsidRDefault="00A062C4" w:rsidP="00A062C4">
            <w:pPr>
              <w:numPr>
                <w:ilvl w:val="0"/>
                <w:numId w:val="4"/>
              </w:numPr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психолога с выпускниками «группы риска» по индивидуальным проблемам с целью снижения уровня тревожности, повышения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стрессоустойчивости выпускников и веры в свои силы.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</w:t>
            </w:r>
          </w:p>
          <w:p w:rsidR="00A062C4" w:rsidRPr="00A062C4" w:rsidRDefault="00A062C4" w:rsidP="00A06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Обновление педагогических компетенций путем освоения и внедрения технологий электронного обучения, направленных на повышение учебно-познавательной мотивации»</w:t>
            </w:r>
          </w:p>
          <w:p w:rsidR="00A062C4" w:rsidRPr="00A062C4" w:rsidRDefault="00A062C4" w:rsidP="00A062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обучающихся к сдаче ОГЭ через систему дополнительных занятий (кружки, элективные курсы, курсы по выбору, индивидуальные консультации)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widowControl w:val="0"/>
              <w:autoSpaceDE w:val="0"/>
              <w:autoSpaceDN w:val="0"/>
              <w:ind w:left="37" w:right="20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6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Семинар: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«Педагогические условия обеспечения качества проведения итоговой аттестации в </w:t>
            </w:r>
            <w:r w:rsidR="000D566B"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форме ОГЭ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 Вопросы семинара:</w:t>
            </w:r>
          </w:p>
          <w:p w:rsidR="00A062C4" w:rsidRPr="00A062C4" w:rsidRDefault="00A062C4" w:rsidP="00A062C4">
            <w:pPr>
              <w:widowControl w:val="0"/>
              <w:numPr>
                <w:ilvl w:val="0"/>
                <w:numId w:val="5"/>
              </w:numPr>
              <w:tabs>
                <w:tab w:val="left" w:pos="297"/>
              </w:tabs>
              <w:autoSpaceDE w:val="0"/>
              <w:autoSpaceDN w:val="0"/>
              <w:ind w:right="18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62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Информационно-просветительская </w:t>
            </w:r>
            <w:r w:rsidRPr="00A062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работа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r w:rsidRPr="00A062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подготовке</w:t>
            </w:r>
            <w:r w:rsidRPr="00A062C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A062C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проведению</w:t>
            </w:r>
            <w:r w:rsidRPr="00A062C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>ОГЭ.</w:t>
            </w:r>
          </w:p>
          <w:p w:rsidR="00A062C4" w:rsidRPr="00A062C4" w:rsidRDefault="00A062C4" w:rsidP="00A062C4">
            <w:pPr>
              <w:pStyle w:val="a4"/>
              <w:ind w:lef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Дидактико-методическая подготовка учителя к новой форме оценки качества школьного</w:t>
            </w:r>
            <w:r w:rsidRPr="00A062C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2C4" w:rsidRPr="00A062C4" w:rsidTr="00261BAB">
        <w:tc>
          <w:tcPr>
            <w:tcW w:w="9695" w:type="dxa"/>
          </w:tcPr>
          <w:p w:rsidR="00A062C4" w:rsidRPr="00A062C4" w:rsidRDefault="00A062C4" w:rsidP="00A062C4">
            <w:pPr>
              <w:pStyle w:val="Default"/>
              <w:rPr>
                <w:b/>
              </w:rPr>
            </w:pPr>
            <w:r w:rsidRPr="00A062C4">
              <w:rPr>
                <w:b/>
              </w:rPr>
              <w:t xml:space="preserve">Проведение открытых уроков </w:t>
            </w:r>
          </w:p>
          <w:tbl>
            <w:tblPr>
              <w:tblStyle w:val="a3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2693"/>
              <w:gridCol w:w="2835"/>
            </w:tblGrid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русский   язык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Скондакова Н.В.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Октябрь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математика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Иванникова О.А.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Январь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 xml:space="preserve">обществознание 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Перепелицина Л.Ю.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Декабрь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/>
                  </w:pPr>
                  <w:r w:rsidRPr="00A062C4">
                    <w:t>иностранный язык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Гордиенко Т.В.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Ноябрь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итоговое собеседование</w:t>
                  </w:r>
                </w:p>
              </w:tc>
              <w:tc>
                <w:tcPr>
                  <w:tcW w:w="2693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Плаксина С.А.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Сентябрь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информатика</w:t>
                  </w:r>
                </w:p>
              </w:tc>
              <w:tc>
                <w:tcPr>
                  <w:tcW w:w="2693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Емельянов А.В.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Ноябрь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физика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Алпатова С.Р.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 xml:space="preserve">Февраль </w:t>
                  </w:r>
                </w:p>
              </w:tc>
            </w:tr>
            <w:tr w:rsidR="00A062C4" w:rsidRPr="00A062C4" w:rsidTr="006868D4">
              <w:tc>
                <w:tcPr>
                  <w:tcW w:w="3544" w:type="dxa"/>
                </w:tcPr>
                <w:p w:rsidR="00A062C4" w:rsidRPr="00A062C4" w:rsidRDefault="00A062C4" w:rsidP="00A062C4">
                  <w:pPr>
                    <w:pStyle w:val="Default"/>
                    <w:numPr>
                      <w:ilvl w:val="0"/>
                      <w:numId w:val="3"/>
                    </w:numPr>
                    <w:ind w:left="346" w:hanging="346"/>
                  </w:pPr>
                  <w:r w:rsidRPr="00A062C4">
                    <w:t>биология</w:t>
                  </w:r>
                </w:p>
              </w:tc>
              <w:tc>
                <w:tcPr>
                  <w:tcW w:w="2693" w:type="dxa"/>
                </w:tcPr>
                <w:p w:rsidR="00A062C4" w:rsidRPr="00A062C4" w:rsidRDefault="000D566B" w:rsidP="00A062C4">
                  <w:pPr>
                    <w:pStyle w:val="Default"/>
                  </w:pPr>
                  <w:r>
                    <w:t>Волченко  О</w:t>
                  </w:r>
                  <w:r w:rsidR="00A062C4" w:rsidRPr="00A062C4">
                    <w:t>.Н.</w:t>
                  </w:r>
                </w:p>
              </w:tc>
              <w:tc>
                <w:tcPr>
                  <w:tcW w:w="2835" w:type="dxa"/>
                </w:tcPr>
                <w:p w:rsidR="00A062C4" w:rsidRPr="00A062C4" w:rsidRDefault="00A062C4" w:rsidP="00A062C4">
                  <w:pPr>
                    <w:pStyle w:val="Default"/>
                  </w:pPr>
                  <w:r w:rsidRPr="00A062C4">
                    <w:t>Ноябрь</w:t>
                  </w:r>
                </w:p>
              </w:tc>
            </w:tr>
          </w:tbl>
          <w:p w:rsidR="00A062C4" w:rsidRPr="00A062C4" w:rsidRDefault="00A062C4" w:rsidP="00A062C4">
            <w:pPr>
              <w:pStyle w:val="Default"/>
              <w:ind w:left="720"/>
            </w:pP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A062C4" w:rsidRPr="00A062C4" w:rsidTr="00261BAB"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  <w:t>7</w:t>
            </w:r>
            <w:r w:rsidR="00A062C4" w:rsidRPr="00A062C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  <w:t>. Консультативная групповая и индивидуальная работа с обучающимися 9 класса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 w:right="132"/>
              <w:rPr>
                <w:sz w:val="24"/>
              </w:rPr>
            </w:pPr>
            <w:r w:rsidRPr="00A062C4">
              <w:rPr>
                <w:sz w:val="24"/>
              </w:rPr>
              <w:t>Еженедельные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консультативные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занятия ( ГРУППОВЫЕ И ИНДИВИДУАЛЬНЫЕ)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с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учащимися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9 класса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предметам,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включённым</w:t>
            </w:r>
            <w:r w:rsidRPr="00A062C4">
              <w:rPr>
                <w:spacing w:val="-4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ОГЭ,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течение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недели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в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соответствии</w:t>
            </w:r>
            <w:r w:rsidRPr="00A062C4">
              <w:rPr>
                <w:spacing w:val="-2"/>
                <w:sz w:val="24"/>
              </w:rPr>
              <w:t xml:space="preserve"> </w:t>
            </w:r>
            <w:r w:rsidRPr="00A062C4">
              <w:rPr>
                <w:sz w:val="24"/>
              </w:rPr>
              <w:t>с</w:t>
            </w:r>
            <w:r w:rsidRPr="00A062C4">
              <w:rPr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графиком</w:t>
            </w:r>
            <w:r w:rsidRPr="00A062C4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учебного</w:t>
            </w:r>
            <w:r w:rsidRPr="00A062C4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062C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</w:p>
        </w:tc>
      </w:tr>
      <w:tr w:rsidR="00A062C4" w:rsidRPr="00A062C4" w:rsidTr="00C35DEC"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rPr>
                <w:sz w:val="24"/>
              </w:rPr>
            </w:pPr>
            <w:r w:rsidRPr="00A062C4">
              <w:rPr>
                <w:sz w:val="24"/>
              </w:rPr>
              <w:t>Дополнительные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образовательные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занятия</w:t>
            </w:r>
            <w:r w:rsidRPr="00A062C4">
              <w:rPr>
                <w:spacing w:val="2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19"/>
                <w:sz w:val="24"/>
              </w:rPr>
              <w:t xml:space="preserve"> </w:t>
            </w:r>
            <w:r w:rsidRPr="00A062C4">
              <w:rPr>
                <w:sz w:val="24"/>
              </w:rPr>
              <w:t>ГРУППАМ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подготовке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к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ОГЭ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группам согласно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графику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(по отдельному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z w:val="24"/>
              </w:rPr>
              <w:t>приказу).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</w:rPr>
              <w:t>В течение учебного</w:t>
            </w:r>
            <w:r w:rsidRPr="00A062C4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062C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062C4" w:rsidRPr="00A062C4" w:rsidRDefault="000D566B" w:rsidP="00A062C4">
            <w:pPr>
              <w:pStyle w:val="TableParagraph"/>
              <w:ind w:left="715" w:hanging="6"/>
              <w:jc w:val="center"/>
              <w:rPr>
                <w:b/>
                <w:sz w:val="24"/>
              </w:rPr>
            </w:pPr>
            <w:r>
              <w:rPr>
                <w:b/>
                <w:color w:val="002060"/>
                <w:sz w:val="28"/>
              </w:rPr>
              <w:t>8</w:t>
            </w:r>
            <w:r w:rsidR="00A062C4" w:rsidRPr="00A062C4">
              <w:rPr>
                <w:b/>
                <w:color w:val="002060"/>
                <w:sz w:val="28"/>
              </w:rPr>
              <w:t>. Мероприятия по повышен</w:t>
            </w:r>
            <w:r>
              <w:rPr>
                <w:b/>
                <w:color w:val="002060"/>
                <w:sz w:val="28"/>
              </w:rPr>
              <w:t>ию качества результатов ГИА-2026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внеурочной деяте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льности по подготовке к ГИА-2026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потребностей выпускников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спецификаций, кодификаторов и демов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ерсий экзаменационных работ 2026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ШМО; учителя-предметники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 9-х классов;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деятельности учителей-предметников по подготовке обучающихся к ГИА. Посещение уроков с целью мониторинга системы повторения учебного материала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A062C4">
              <w:rPr>
                <w:rFonts w:ascii="Times New Roman" w:hAnsi="Times New Roman" w:cs="Times New Roman"/>
              </w:rPr>
              <w:br/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  <w:r w:rsidRPr="00A062C4">
              <w:rPr>
                <w:rFonts w:ascii="Times New Roman" w:hAnsi="Times New Roman" w:cs="Times New Roman"/>
              </w:rPr>
              <w:br/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учителя-предметники;</w:t>
            </w:r>
            <w:r w:rsidRPr="00A062C4">
              <w:rPr>
                <w:rFonts w:ascii="Times New Roman" w:hAnsi="Times New Roman" w:cs="Times New Roman"/>
              </w:rPr>
              <w:br/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учителей-предметников по вопросам под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готовки выпускников к ГИА-2026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Сентябрь–декабрь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психологической помощи участникам экзамена: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или групповое консультирование обучающихся;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родителей;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педагогов;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A062C4" w:rsidRPr="00A062C4" w:rsidRDefault="00A062C4" w:rsidP="00A062C4">
            <w:pPr>
              <w:numPr>
                <w:ilvl w:val="0"/>
                <w:numId w:val="3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классных часов с педагогом-психологом «Способы справиться со стрессом и успешно сдать ОГЭ»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Октябрь–май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педагог-психолог.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t>9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</w:rPr>
              <w:t>.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3"/>
                <w:sz w:val="28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4"/>
              </w:rPr>
              <w:t>Работа со слабоуспевающими выпускниками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tabs>
                <w:tab w:val="left" w:pos="459"/>
              </w:tabs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Выявление причин низких результатов на ОГЭ: </w:t>
            </w:r>
          </w:p>
          <w:p w:rsidR="00A062C4" w:rsidRPr="00A062C4" w:rsidRDefault="00A062C4" w:rsidP="00A062C4">
            <w:pPr>
              <w:shd w:val="clear" w:color="auto" w:fill="FFFFFF"/>
              <w:tabs>
                <w:tab w:val="left" w:pos="459"/>
              </w:tabs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результатов мониторинговых исследований качества образования в 1-4 классах, 5-8 классах (национальных, региональных, муниципальных, школьных) и на их основе: </w:t>
            </w:r>
          </w:p>
          <w:p w:rsidR="00A062C4" w:rsidRPr="00A062C4" w:rsidRDefault="00A062C4" w:rsidP="00A062C4">
            <w:pPr>
              <w:shd w:val="clear" w:color="auto" w:fill="FFFFFF"/>
              <w:tabs>
                <w:tab w:val="left" w:pos="459"/>
              </w:tabs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Корректировка РП с учетом выявленных затруднений в ходе мониторинговых исследований. </w:t>
            </w:r>
          </w:p>
          <w:p w:rsidR="00A062C4" w:rsidRPr="00A062C4" w:rsidRDefault="00A062C4" w:rsidP="00A062C4">
            <w:pPr>
              <w:shd w:val="clear" w:color="auto" w:fill="FFFFFF"/>
              <w:tabs>
                <w:tab w:val="left" w:pos="459"/>
              </w:tabs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групп риска по низким результатам.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собеседований с учителями-предметниками с низкими результатами по русскому языку и математике на репетиционных экзаменах и муниципальных контрольных работах (по итогам работ).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учителями-предметниками постоянных мониторингов по следующим направлениям: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домашних заданий;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работ контролирующего характера;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ind w:left="17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 пробелов   знаний   по итогам КДР;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ind w:left="17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дополнительных занятий, консультаций.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tabs>
                <w:tab w:val="left" w:pos="317"/>
                <w:tab w:val="left" w:pos="459"/>
              </w:tabs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работой со   слабоуспевающими, собеседование с          учителями-предметниками. Обеспечение адресного взаимодействия: администрация школы  учитель – родитель – ученик.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Н.И.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проведение   коллективных и индивидуальных встреч, собеседований с родителями и выпускниками с целью постоянного информирования: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об особенностях проведения г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осударств</w:t>
            </w:r>
            <w:r w:rsidR="000D566B">
              <w:rPr>
                <w:rFonts w:ascii="Times New Roman" w:eastAsia="Times New Roman" w:hAnsi="Times New Roman" w:cs="Times New Roman"/>
                <w:sz w:val="24"/>
                <w:szCs w:val="24"/>
              </w:rPr>
              <w:t>енной итоговой аттестации в 2026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году;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 диагностических работ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проблемным вопросам организации образовательного процесса.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 Алпатова С.Р.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работы классн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 xml:space="preserve">ых руководителей по вопросам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     учебной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выпускников: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выпускниками и родителями; 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координирующей роли в системе учитель-ученик;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систематическая работа с классными   журналами: систематическое отслеживание посещаемости учебных и </w:t>
            </w: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дополнительных з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анятий.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систематического контроля ведения классных журналов выпускных классов: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проверки знаний, обучающихся;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подготовки к контрольным работам, зачетам;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теоретической и   практической части программ;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выставления итоговых отметок;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повторения материала.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lang w:eastAsia="en-US"/>
              </w:rPr>
              <w:t>10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  <w:lang w:eastAsia="en-US"/>
              </w:rPr>
              <w:t>.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  <w:lang w:eastAsia="en-US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  <w:lang w:eastAsia="en-US"/>
              </w:rPr>
              <w:t>Работа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  <w:lang w:eastAsia="en-US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  <w:lang w:eastAsia="en-US"/>
              </w:rPr>
              <w:t>с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1"/>
                <w:sz w:val="28"/>
                <w:lang w:eastAsia="en-US"/>
              </w:rPr>
              <w:t xml:space="preserve"> 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pacing w:val="-2"/>
                <w:sz w:val="28"/>
                <w:lang w:eastAsia="en-US"/>
              </w:rPr>
              <w:t>родителями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tabs>
                <w:tab w:val="left" w:pos="9215"/>
              </w:tabs>
              <w:ind w:left="108"/>
              <w:jc w:val="both"/>
              <w:rPr>
                <w:sz w:val="24"/>
              </w:rPr>
            </w:pPr>
            <w:r w:rsidRPr="00A062C4">
              <w:rPr>
                <w:sz w:val="24"/>
              </w:rPr>
              <w:t>Родительские</w:t>
            </w:r>
            <w:r w:rsidRPr="00A062C4">
              <w:rPr>
                <w:spacing w:val="72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собрания</w:t>
            </w:r>
            <w:r w:rsidRPr="00A062C4">
              <w:rPr>
                <w:spacing w:val="75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с</w:t>
            </w:r>
            <w:r w:rsidRPr="00A062C4">
              <w:rPr>
                <w:spacing w:val="77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родителями</w:t>
            </w:r>
            <w:r w:rsidRPr="00A062C4">
              <w:rPr>
                <w:spacing w:val="25"/>
                <w:sz w:val="24"/>
              </w:rPr>
              <w:t xml:space="preserve">  </w:t>
            </w:r>
            <w:r w:rsidRPr="00A062C4">
              <w:rPr>
                <w:sz w:val="24"/>
              </w:rPr>
              <w:t>учащихся</w:t>
            </w:r>
            <w:r w:rsidRPr="00A062C4">
              <w:rPr>
                <w:spacing w:val="76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9</w:t>
            </w:r>
            <w:r w:rsidRPr="00A062C4">
              <w:rPr>
                <w:spacing w:val="22"/>
                <w:sz w:val="24"/>
              </w:rPr>
              <w:t xml:space="preserve"> </w:t>
            </w:r>
            <w:r w:rsidRPr="00A062C4">
              <w:rPr>
                <w:sz w:val="24"/>
              </w:rPr>
              <w:t>класса</w:t>
            </w:r>
            <w:r w:rsidRPr="00A062C4">
              <w:rPr>
                <w:spacing w:val="77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77"/>
                <w:w w:val="150"/>
                <w:sz w:val="24"/>
              </w:rPr>
              <w:t xml:space="preserve"> </w:t>
            </w:r>
            <w:r w:rsidRPr="00A062C4">
              <w:rPr>
                <w:sz w:val="24"/>
              </w:rPr>
              <w:t>ознакомлению</w:t>
            </w:r>
            <w:r w:rsidRPr="00A062C4">
              <w:rPr>
                <w:spacing w:val="76"/>
                <w:w w:val="150"/>
                <w:sz w:val="24"/>
              </w:rPr>
              <w:t xml:space="preserve"> </w:t>
            </w:r>
            <w:r w:rsidRPr="00A062C4">
              <w:rPr>
                <w:spacing w:val="-10"/>
                <w:sz w:val="24"/>
              </w:rPr>
              <w:t xml:space="preserve">с </w:t>
            </w:r>
            <w:r w:rsidRPr="00A062C4">
              <w:rPr>
                <w:spacing w:val="-2"/>
                <w:sz w:val="24"/>
              </w:rPr>
              <w:t>проведением</w:t>
            </w:r>
            <w:r w:rsidRPr="00A062C4">
              <w:rPr>
                <w:sz w:val="24"/>
              </w:rPr>
              <w:t xml:space="preserve"> государственной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итоговой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аттестации, психологические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аспекты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при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подготовке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и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сдаче</w:t>
            </w:r>
            <w:r w:rsidRPr="00A062C4">
              <w:rPr>
                <w:spacing w:val="80"/>
                <w:sz w:val="24"/>
              </w:rPr>
              <w:t xml:space="preserve"> </w:t>
            </w:r>
            <w:r w:rsidRPr="00A062C4">
              <w:rPr>
                <w:sz w:val="24"/>
              </w:rPr>
              <w:t>ОГЭ.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98" w:right="86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Третья</w:t>
            </w:r>
            <w:r w:rsidRPr="00A062C4">
              <w:rPr>
                <w:spacing w:val="-1"/>
                <w:sz w:val="24"/>
              </w:rPr>
              <w:t xml:space="preserve"> </w:t>
            </w:r>
            <w:r w:rsidRPr="00A062C4">
              <w:rPr>
                <w:spacing w:val="-2"/>
                <w:sz w:val="24"/>
              </w:rPr>
              <w:t>неделя</w:t>
            </w:r>
          </w:p>
          <w:p w:rsidR="00A062C4" w:rsidRPr="00A062C4" w:rsidRDefault="00A062C4" w:rsidP="00A062C4">
            <w:pPr>
              <w:pStyle w:val="TableParagraph"/>
              <w:ind w:left="397" w:right="382"/>
              <w:jc w:val="center"/>
              <w:rPr>
                <w:sz w:val="24"/>
              </w:rPr>
            </w:pPr>
            <w:r w:rsidRPr="00A062C4">
              <w:rPr>
                <w:spacing w:val="-2"/>
                <w:sz w:val="24"/>
              </w:rPr>
              <w:t xml:space="preserve">сентября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rPr>
                <w:sz w:val="24"/>
              </w:rPr>
            </w:pPr>
            <w:r w:rsidRPr="00A062C4">
              <w:rPr>
                <w:sz w:val="24"/>
              </w:rPr>
              <w:t>Родительские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собрания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итогам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учебных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четвертей,</w:t>
            </w:r>
            <w:r w:rsidRPr="00A062C4">
              <w:rPr>
                <w:spacing w:val="-3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ознакомлению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родителей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с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официальными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документами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по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проведению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государственной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итоговой</w:t>
            </w:r>
            <w:r w:rsidRPr="00A062C4">
              <w:rPr>
                <w:spacing w:val="40"/>
                <w:sz w:val="24"/>
              </w:rPr>
              <w:t xml:space="preserve"> </w:t>
            </w:r>
            <w:r w:rsidRPr="00A062C4">
              <w:rPr>
                <w:sz w:val="24"/>
              </w:rPr>
              <w:t>аттестации.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tabs>
                <w:tab w:val="left" w:pos="1375"/>
              </w:tabs>
              <w:ind w:left="131" w:right="114" w:hanging="131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2-неделя но</w:t>
            </w:r>
            <w:r w:rsidRPr="00A062C4">
              <w:rPr>
                <w:spacing w:val="-4"/>
                <w:sz w:val="24"/>
              </w:rPr>
              <w:t>ября</w:t>
            </w:r>
          </w:p>
          <w:p w:rsidR="00A062C4" w:rsidRPr="00A062C4" w:rsidRDefault="00A062C4" w:rsidP="00A062C4">
            <w:pPr>
              <w:pStyle w:val="TableParagraph"/>
              <w:tabs>
                <w:tab w:val="left" w:pos="1375"/>
              </w:tabs>
              <w:ind w:left="131" w:right="114" w:firstLine="50"/>
              <w:jc w:val="center"/>
              <w:rPr>
                <w:sz w:val="24"/>
              </w:rPr>
            </w:pPr>
            <w:r w:rsidRPr="00A062C4">
              <w:rPr>
                <w:spacing w:val="-5"/>
                <w:sz w:val="24"/>
              </w:rPr>
              <w:t>3-</w:t>
            </w:r>
            <w:r w:rsidRPr="00A062C4">
              <w:rPr>
                <w:sz w:val="24"/>
              </w:rPr>
              <w:t>я неделя января</w:t>
            </w:r>
          </w:p>
          <w:p w:rsidR="00A062C4" w:rsidRPr="00A062C4" w:rsidRDefault="00A062C4" w:rsidP="00A062C4">
            <w:pPr>
              <w:pStyle w:val="TableParagraph"/>
              <w:tabs>
                <w:tab w:val="left" w:pos="1375"/>
              </w:tabs>
              <w:ind w:left="131" w:right="114" w:firstLine="50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1-я неделя апреля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TableParagraph"/>
              <w:ind w:left="108"/>
              <w:rPr>
                <w:sz w:val="24"/>
              </w:rPr>
            </w:pPr>
            <w:r w:rsidRPr="00A062C4">
              <w:rPr>
                <w:sz w:val="24"/>
              </w:rPr>
              <w:t>Индивидуальные</w:t>
            </w:r>
            <w:r w:rsidRPr="00A062C4">
              <w:rPr>
                <w:spacing w:val="53"/>
                <w:sz w:val="24"/>
              </w:rPr>
              <w:t xml:space="preserve"> </w:t>
            </w:r>
            <w:r w:rsidRPr="00A062C4">
              <w:rPr>
                <w:sz w:val="24"/>
              </w:rPr>
              <w:t>беседы</w:t>
            </w:r>
            <w:r w:rsidRPr="00A062C4">
              <w:rPr>
                <w:spacing w:val="57"/>
                <w:sz w:val="24"/>
              </w:rPr>
              <w:t xml:space="preserve"> </w:t>
            </w:r>
            <w:r w:rsidRPr="00A062C4">
              <w:rPr>
                <w:sz w:val="24"/>
              </w:rPr>
              <w:t>с</w:t>
            </w:r>
            <w:r w:rsidRPr="00A062C4">
              <w:rPr>
                <w:spacing w:val="55"/>
                <w:sz w:val="24"/>
              </w:rPr>
              <w:t xml:space="preserve"> </w:t>
            </w:r>
            <w:r w:rsidRPr="00A062C4">
              <w:rPr>
                <w:sz w:val="24"/>
              </w:rPr>
              <w:t>родителями</w:t>
            </w:r>
            <w:r w:rsidRPr="00A062C4">
              <w:rPr>
                <w:spacing w:val="57"/>
                <w:sz w:val="24"/>
              </w:rPr>
              <w:t xml:space="preserve"> </w:t>
            </w:r>
            <w:r w:rsidRPr="00A062C4">
              <w:rPr>
                <w:sz w:val="24"/>
              </w:rPr>
              <w:t>слабоуспевающих</w:t>
            </w:r>
            <w:r w:rsidRPr="00A062C4">
              <w:rPr>
                <w:spacing w:val="61"/>
                <w:sz w:val="24"/>
              </w:rPr>
              <w:t xml:space="preserve"> </w:t>
            </w:r>
            <w:r w:rsidRPr="00A062C4">
              <w:rPr>
                <w:spacing w:val="-2"/>
                <w:sz w:val="24"/>
              </w:rPr>
              <w:t>учеников.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TableParagraph"/>
              <w:ind w:left="174" w:right="161" w:firstLine="2"/>
              <w:jc w:val="center"/>
              <w:rPr>
                <w:sz w:val="24"/>
              </w:rPr>
            </w:pPr>
            <w:r w:rsidRPr="00A062C4">
              <w:rPr>
                <w:sz w:val="24"/>
              </w:rPr>
              <w:t>В течение учебного</w:t>
            </w:r>
            <w:r w:rsidRPr="00A062C4">
              <w:rPr>
                <w:spacing w:val="22"/>
                <w:sz w:val="24"/>
              </w:rPr>
              <w:t xml:space="preserve"> </w:t>
            </w:r>
            <w:r w:rsidRPr="00A062C4">
              <w:rPr>
                <w:sz w:val="24"/>
              </w:rPr>
              <w:t>го</w:t>
            </w:r>
            <w:r w:rsidRPr="00A062C4">
              <w:rPr>
                <w:spacing w:val="-5"/>
                <w:sz w:val="24"/>
              </w:rPr>
              <w:t>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a4"/>
              <w:shd w:val="clear" w:color="auto" w:fill="FFFFFF"/>
              <w:tabs>
                <w:tab w:val="left" w:pos="601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sz w:val="24"/>
                <w:szCs w:val="24"/>
              </w:rPr>
              <w:t>Собеседование с родителями слабоуспевающих обучающихся совместно с учителями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shd w:val="clear" w:color="auto" w:fill="FFFFFF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Ежемесячное уведомление родителей (законных представителей) выпускников,  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систематически  не выполняющих обязанности обучающегося школы (не выполнение домашних заданий, пропуски уроков и дополнительных занятий), имеющих низкий уровень знаний по предметам, о возможности   получения данными выпускниками       неудовлетворительных отметок за год и на итоговой аттестации.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</w:t>
            </w:r>
          </w:p>
          <w:p w:rsidR="00A062C4" w:rsidRPr="00A062C4" w:rsidRDefault="00A062C4" w:rsidP="00A062C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Зам.директора по УР: 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Информирование о правилах заполнения бланков ГИА. Типичные ошибки при заполнении бланков. Контроль за успеваемостью учащихся и посещаемостью уроков.</w:t>
            </w:r>
          </w:p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индивидуальных консультаций для родителей (законных представителей) обучающихся 9 классов по вопросам орг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анизации и проведения ГИА в 2026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Долгих С.А.</w:t>
            </w:r>
          </w:p>
          <w:p w:rsidR="00A062C4" w:rsidRPr="00A062C4" w:rsidRDefault="00A062C4" w:rsidP="00A062C4">
            <w:pPr>
              <w:shd w:val="clear" w:color="auto" w:fill="FFFFFF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Парахненко Ю.С.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инструктажа по теме: «Порядок проведения государственной итоговой аттестации по образовательным программам основного общего и среднего общего образования» (сроки проведения, порядок ОГЭ, основания удаления с экзамена, изменение и аннулирование результатов ОГЭ, порядок подачи и рассмотрения апелляций, недопустимость использования средств сотовой связи и т.д.).</w:t>
            </w:r>
          </w:p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 качестве подготовки обучающихся 9 классов к ОГЭ.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по теме «Права и обязанности участников ГИА».</w:t>
            </w:r>
          </w:p>
          <w:p w:rsidR="00A062C4" w:rsidRPr="00A062C4" w:rsidRDefault="00A062C4" w:rsidP="00A062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Доведение информации о результатах работ, о посещаемости консультаций.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обучающихся, род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ителей  с изменениями КИМ в 2026 году по сравнению с КИМ в 2025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A062C4" w:rsidRPr="00A062C4" w:rsidRDefault="00A062C4" w:rsidP="00A062C4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школьных родительских собраний с участием педагогов-психологов,</w:t>
            </w:r>
          </w:p>
          <w:p w:rsidR="00A062C4" w:rsidRPr="00A062C4" w:rsidRDefault="00A062C4" w:rsidP="00A062C4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A062C4" w:rsidRPr="00A062C4" w:rsidRDefault="00A062C4" w:rsidP="00A062C4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УР: Алпатова С.Р.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  <w:vAlign w:val="center"/>
          </w:tcPr>
          <w:p w:rsidR="00A062C4" w:rsidRPr="00A062C4" w:rsidRDefault="000D566B" w:rsidP="00A062C4">
            <w:pPr>
              <w:pStyle w:val="2"/>
              <w:spacing w:before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11</w:t>
            </w:r>
            <w:r w:rsidR="00A062C4" w:rsidRPr="00A062C4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="00A062C4" w:rsidRPr="00A062C4">
              <w:rPr>
                <w:rFonts w:ascii="Times New Roman" w:hAnsi="Times New Roman"/>
                <w:color w:val="002060"/>
                <w:sz w:val="28"/>
                <w:szCs w:val="28"/>
                <w:bdr w:val="none" w:sz="0" w:space="0" w:color="auto" w:frame="1"/>
              </w:rPr>
              <w:t xml:space="preserve"> Организация предпрофильной подготовки.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ответственного за проведение предпрофильной подготовки обучающихся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Составление расписания 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занятий </w:t>
            </w: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профильных предметов  и курсов по выбору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программ курсов по выбору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комиссия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информационной работы с педагогами, участвующими в ППП. Изучение учителями примерных учебных пособий, обсуждение вариантов работы с ними.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педагогической диагностики учащихся, родителей и учителей для определения оптимального выбора курсов ППП 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УР, психолог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 отчет о ходе предпрофильной подготовки (проблемы предпрофильной подготовки и пути их решения; координация сетевого взаимодействия; уто</w:t>
            </w:r>
            <w:r w:rsidR="000D566B">
              <w:rPr>
                <w:rFonts w:ascii="Times New Roman" w:eastAsia="Times New Roman" w:hAnsi="Times New Roman" w:cs="Times New Roman"/>
                <w:sz w:val="24"/>
                <w:szCs w:val="24"/>
              </w:rPr>
              <w:t>чнение профилей обучения на 2025-2026</w:t>
            </w: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год)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A062C4" w:rsidRPr="00A062C4" w:rsidTr="007908AE">
        <w:trPr>
          <w:trHeight w:val="274"/>
        </w:trPr>
        <w:tc>
          <w:tcPr>
            <w:tcW w:w="9695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выпускников, прошедших предпрофильную подготовку. Обобщение материалов анкетирования и открытие в школе различных групп профильного обучения старшей ступени.</w:t>
            </w:r>
          </w:p>
        </w:tc>
        <w:tc>
          <w:tcPr>
            <w:tcW w:w="1921" w:type="dxa"/>
            <w:gridSpan w:val="2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887" w:type="dxa"/>
            <w:vAlign w:val="center"/>
          </w:tcPr>
          <w:p w:rsidR="00A062C4" w:rsidRPr="00A062C4" w:rsidRDefault="00A062C4" w:rsidP="00A062C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УР, психолог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классные часы по итогам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с учащимися по профориентации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экскурсий на предприятия села, в учебные заведения.</w:t>
            </w:r>
          </w:p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«Дней Открытых Дверей» учебных заведений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  информационных технологий и ресурсов Интернет в профориентационной работе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  <w:t>12</w:t>
            </w:r>
            <w:r w:rsidR="00A062C4" w:rsidRPr="00A062C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  <w:t>.Контрол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4"/>
              </w:rPr>
              <w:t>ь качества подготовки к ГИА-2026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 с учителями-предметниками о ходе подготовки к ГИА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месяц по отдельному плану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Внутришкольные диагностические работы по предметам учебного плана:</w:t>
            </w:r>
          </w:p>
          <w:p w:rsidR="00A062C4" w:rsidRPr="00A062C4" w:rsidRDefault="00A062C4" w:rsidP="00A062C4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входной контроль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промежуточных диагностических работ по предметам учебного плана в формате ОГЭ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февраль, апрель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успеваемости и посещаемости учеников 9-х классов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январь, апрель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посещения индивидуальных консультаций учениками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родителями (законными представителями) учеников 9-х классов, имеющих риск быть не допущенными к прохождению ГИА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 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занятия с учениками по заполнению бланков ОГЭ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13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. Обучение лиц, привлекаемых к ГИА в 2026 году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списка лиц, привлекаемых к ГИА-9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</w:rPr>
              <w:t>Сенябрь-ноябрь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совещаниях, семинарах, видеоконференциях по вопросам подготовки и проведения ГИА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контроля за обучением лиц, привлекаемых к ГИА-9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педагогов для работы в качестве экспертов в предметных комиссиях ГИА-9, в том числе, претендующих на присвоение статуса (ведущий, старший, основной эксперт).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на обучение педагогов для работы в качестве экспертов в предметных комиссиях ГИА9, в том числе, претендующих на присвоение статуса (ведущий, старший, основной эксперт).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Февраль-март 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инструктивных совещаний с организаторами ППЭ, общественными наблюдателями по вопросам организации и проведения ГИА-9 и ГИА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Апрель-май 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г. 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лучшего опыта работы педагогов и их привлечение к работе по подготовке обучающихся к ГИА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октябрь 2025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совещаний по выявлению причин низких результатов обучения. 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октябрь 2025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педагогических работников через: 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курсовую подготовку; 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вебинаров, видеоконференций;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участие в работе ШМО; 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 и проектах;</w:t>
            </w:r>
          </w:p>
          <w:p w:rsidR="00A062C4" w:rsidRPr="00A062C4" w:rsidRDefault="00A062C4" w:rsidP="00A062C4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самообразование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учебного года </w:t>
            </w:r>
          </w:p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Вынесение на педагогические советы вопроса об объективном оценивании образовательных результатов обучающихся 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– октябрь 2025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A062C4" w:rsidRPr="00A062C4" w:rsidRDefault="000D566B" w:rsidP="00A062C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14</w:t>
            </w:r>
            <w:r w:rsidR="00A062C4" w:rsidRPr="00A062C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. Проведение ГИА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Проверка готовности ППЭ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день до проведения ГИА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ППЭ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организаторов в ППЭ 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ППЭ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явки обучающихся 9-х  классов на экзамен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9-х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апелляций по процедуре проведения экзаменов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день проведения экзамена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УР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обучающихся с результатами экзаменов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получения результатов в течение рабочего дня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9-х 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Подача апелляций по результатам экзаменов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двух дней со дня объявления результатов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A062C4" w:rsidRPr="00A062C4" w:rsidTr="00C35DEC">
        <w:trPr>
          <w:trHeight w:val="274"/>
        </w:trPr>
        <w:tc>
          <w:tcPr>
            <w:tcW w:w="9695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представление предложений по совершенствованию подготовки к ГИА в </w:t>
            </w:r>
            <w:r w:rsid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2025/26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21" w:type="dxa"/>
            <w:gridSpan w:val="2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887" w:type="dxa"/>
          </w:tcPr>
          <w:p w:rsidR="00A062C4" w:rsidRPr="00A062C4" w:rsidRDefault="00A062C4" w:rsidP="00A062C4">
            <w:pPr>
              <w:rPr>
                <w:rFonts w:ascii="Times New Roman" w:hAnsi="Times New Roman" w:cs="Times New Roman"/>
              </w:rPr>
            </w:pP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 w:rsidRPr="00A06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УР</w:t>
            </w:r>
          </w:p>
        </w:tc>
      </w:tr>
      <w:tr w:rsidR="000D566B" w:rsidRPr="00A062C4" w:rsidTr="000D566B">
        <w:trPr>
          <w:trHeight w:val="274"/>
        </w:trPr>
        <w:tc>
          <w:tcPr>
            <w:tcW w:w="14503" w:type="dxa"/>
            <w:gridSpan w:val="4"/>
            <w:shd w:val="clear" w:color="auto" w:fill="FBD4B4" w:themeFill="accent6" w:themeFillTint="66"/>
          </w:tcPr>
          <w:p w:rsidR="000D566B" w:rsidRPr="000D566B" w:rsidRDefault="000D566B" w:rsidP="000D566B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</w:rPr>
              <w:lastRenderedPageBreak/>
              <w:t>15.</w:t>
            </w:r>
            <w:r w:rsidRPr="000D566B">
              <w:rPr>
                <w:rFonts w:ascii="Times New Roman" w:hAnsi="Times New Roman" w:cs="Times New Roman"/>
                <w:b/>
                <w:color w:val="002060"/>
                <w:sz w:val="28"/>
              </w:rPr>
              <w:t>Работа с коллективом школы с низкими образовательными результатами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>Осуществление контроля за ходом подготовки к ГИА в 2026 году, итоговым сочинением (изложением), тренировочными мероприятиями в ОУ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 Алпатова С.Р.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>Мониторинг работы с обучающимися классов по объективному оцениванию их образовательных результатов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sz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>Мониторинг объективности оценивания знаний учащихся, имеющих низкую мотивацию к обучению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sz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>Функционирование внутренней системы оценки качества образования, корректировка планов работы по повышению качества образования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УР.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sz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>Персональный контроль за деятельностью педагогов, учащиеся которых показали низкий уровень знаний по результат ГИА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УР.</w:t>
            </w:r>
          </w:p>
        </w:tc>
      </w:tr>
      <w:tr w:rsidR="000D566B" w:rsidRPr="00A062C4" w:rsidTr="00C35DEC">
        <w:trPr>
          <w:trHeight w:val="274"/>
        </w:trPr>
        <w:tc>
          <w:tcPr>
            <w:tcW w:w="9695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sz w:val="24"/>
              </w:rPr>
              <w:t xml:space="preserve">Промежуточная аттестация обучающихся. Анализ промежуточной аттестации. Выявление проблемных зон в обучении по предметам. Принятие управленческих решений по повышению качества обучения и подготовке к ГИА </w:t>
            </w:r>
          </w:p>
        </w:tc>
        <w:tc>
          <w:tcPr>
            <w:tcW w:w="1921" w:type="dxa"/>
            <w:gridSpan w:val="2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887" w:type="dxa"/>
          </w:tcPr>
          <w:p w:rsidR="000D566B" w:rsidRPr="000D566B" w:rsidRDefault="000D566B" w:rsidP="000D56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УР.</w:t>
            </w:r>
          </w:p>
        </w:tc>
      </w:tr>
      <w:tr w:rsidR="00D410DD" w:rsidRPr="00A062C4" w:rsidTr="00D410DD">
        <w:trPr>
          <w:trHeight w:val="274"/>
        </w:trPr>
        <w:tc>
          <w:tcPr>
            <w:tcW w:w="14503" w:type="dxa"/>
            <w:gridSpan w:val="4"/>
            <w:shd w:val="clear" w:color="auto" w:fill="FFFF00"/>
          </w:tcPr>
          <w:p w:rsidR="00D410DD" w:rsidRPr="00D410DD" w:rsidRDefault="00D410DD" w:rsidP="00D410DD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Мероприятия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для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работы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с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коллективом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школы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с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низкими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образовательными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 xml:space="preserve"> 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результатами</w:t>
            </w:r>
            <w:r w:rsidRPr="00D410DD">
              <w:rPr>
                <w:rFonts w:hAnsi="Times New Roman" w:cs="Times New Roman"/>
                <w:b/>
                <w:color w:val="002060"/>
                <w:sz w:val="28"/>
                <w:szCs w:val="24"/>
              </w:rPr>
              <w:t>: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учителями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последующим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анализом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повышению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974138" w:rsidRDefault="00D410DD" w:rsidP="00D41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13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советов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эффективных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практик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совместной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974138" w:rsidRDefault="00D410DD" w:rsidP="00D41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13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gridSpan w:val="2"/>
          </w:tcPr>
          <w:p w:rsidR="00D410DD" w:rsidRPr="00974138" w:rsidRDefault="00D410DD" w:rsidP="00D41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13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цифровых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цифровые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лаборатории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позволяют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обучающимся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полном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объёме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изучать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практическую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готовиться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олимпиадам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вести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исследовательскую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проектную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974138" w:rsidRDefault="00D410DD" w:rsidP="00D41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138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процесс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согласованных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сопровождение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r w:rsidRPr="001E539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974138" w:rsidRDefault="00D410DD" w:rsidP="00D410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138">
              <w:rPr>
                <w:rFonts w:ascii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реодоление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недостаточной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предметной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курсах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объединениях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CE5146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5146">
              <w:t>В течение</w:t>
            </w:r>
            <w:r>
              <w:t xml:space="preserve">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410DD" w:rsidRPr="00A062C4" w:rsidTr="00C35DEC">
        <w:trPr>
          <w:trHeight w:val="274"/>
        </w:trPr>
        <w:tc>
          <w:tcPr>
            <w:tcW w:w="9695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Преодоление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рисков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неуспешности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учётом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реального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испытывающих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затруднения</w:t>
            </w:r>
            <w:r w:rsidRPr="00AA05C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1" w:type="dxa"/>
            <w:gridSpan w:val="2"/>
          </w:tcPr>
          <w:p w:rsidR="00D410DD" w:rsidRPr="00CE5146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E5146">
              <w:t>В течение</w:t>
            </w:r>
            <w:r>
              <w:t xml:space="preserve"> года</w:t>
            </w:r>
          </w:p>
        </w:tc>
        <w:tc>
          <w:tcPr>
            <w:tcW w:w="2887" w:type="dxa"/>
          </w:tcPr>
          <w:p w:rsidR="00D410DD" w:rsidRPr="007F71E7" w:rsidRDefault="00D410DD" w:rsidP="00D410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F71E7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F202D" w:rsidRPr="00A062C4" w:rsidRDefault="00EF202D" w:rsidP="00A062C4">
      <w:pPr>
        <w:tabs>
          <w:tab w:val="left" w:pos="142"/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202D" w:rsidRPr="00A062C4" w:rsidSect="000777A8">
      <w:footerReference w:type="default" r:id="rId8"/>
      <w:pgSz w:w="16838" w:h="11906" w:orient="landscape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391" w:rsidRDefault="00BC1391" w:rsidP="000777A8">
      <w:pPr>
        <w:spacing w:after="0" w:line="240" w:lineRule="auto"/>
      </w:pPr>
      <w:r>
        <w:separator/>
      </w:r>
    </w:p>
  </w:endnote>
  <w:endnote w:type="continuationSeparator" w:id="0">
    <w:p w:rsidR="00BC1391" w:rsidRDefault="00BC1391" w:rsidP="0007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6469822"/>
      <w:docPartObj>
        <w:docPartGallery w:val="Page Numbers (Bottom of Page)"/>
        <w:docPartUnique/>
      </w:docPartObj>
    </w:sdtPr>
    <w:sdtEndPr/>
    <w:sdtContent>
      <w:p w:rsidR="000D566B" w:rsidRDefault="000D566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969">
          <w:rPr>
            <w:noProof/>
          </w:rPr>
          <w:t>1</w:t>
        </w:r>
        <w:r>
          <w:fldChar w:fldCharType="end"/>
        </w:r>
      </w:p>
    </w:sdtContent>
  </w:sdt>
  <w:p w:rsidR="000D566B" w:rsidRDefault="000D566B">
    <w:pPr>
      <w:pStyle w:val="af1"/>
    </w:pPr>
  </w:p>
  <w:p w:rsidR="000D566B" w:rsidRDefault="000D566B"/>
  <w:p w:rsidR="000D566B" w:rsidRDefault="000D566B"/>
  <w:p w:rsidR="000D566B" w:rsidRDefault="000D56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391" w:rsidRDefault="00BC1391" w:rsidP="000777A8">
      <w:pPr>
        <w:spacing w:after="0" w:line="240" w:lineRule="auto"/>
      </w:pPr>
      <w:r>
        <w:separator/>
      </w:r>
    </w:p>
  </w:footnote>
  <w:footnote w:type="continuationSeparator" w:id="0">
    <w:p w:rsidR="00BC1391" w:rsidRDefault="00BC1391" w:rsidP="000777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539"/>
      </v:shape>
    </w:pict>
  </w:numPicBullet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7C3610"/>
    <w:multiLevelType w:val="hybridMultilevel"/>
    <w:tmpl w:val="6DF6F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D3AE3"/>
    <w:multiLevelType w:val="hybridMultilevel"/>
    <w:tmpl w:val="B1A21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293A"/>
    <w:multiLevelType w:val="hybridMultilevel"/>
    <w:tmpl w:val="C00039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5E31"/>
    <w:multiLevelType w:val="hybridMultilevel"/>
    <w:tmpl w:val="6A862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16A67"/>
    <w:multiLevelType w:val="hybridMultilevel"/>
    <w:tmpl w:val="992A6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77974"/>
    <w:multiLevelType w:val="hybridMultilevel"/>
    <w:tmpl w:val="4E686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709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22DFB"/>
    <w:multiLevelType w:val="hybridMultilevel"/>
    <w:tmpl w:val="7ADCC2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B3AA9"/>
    <w:multiLevelType w:val="hybridMultilevel"/>
    <w:tmpl w:val="5600A8DA"/>
    <w:lvl w:ilvl="0" w:tplc="041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2D0E2D16"/>
    <w:multiLevelType w:val="hybridMultilevel"/>
    <w:tmpl w:val="BCB2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90B3D"/>
    <w:multiLevelType w:val="hybridMultilevel"/>
    <w:tmpl w:val="A6327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D7718"/>
    <w:multiLevelType w:val="hybridMultilevel"/>
    <w:tmpl w:val="4664C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01F2A"/>
    <w:multiLevelType w:val="hybridMultilevel"/>
    <w:tmpl w:val="7412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74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856297"/>
    <w:multiLevelType w:val="hybridMultilevel"/>
    <w:tmpl w:val="023E6C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22C70"/>
    <w:multiLevelType w:val="hybridMultilevel"/>
    <w:tmpl w:val="121645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C03B4"/>
    <w:multiLevelType w:val="hybridMultilevel"/>
    <w:tmpl w:val="97504E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869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67238"/>
    <w:multiLevelType w:val="hybridMultilevel"/>
    <w:tmpl w:val="2452AD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95BFB"/>
    <w:multiLevelType w:val="hybridMultilevel"/>
    <w:tmpl w:val="CE60F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E54BD"/>
    <w:multiLevelType w:val="hybridMultilevel"/>
    <w:tmpl w:val="3DC065CC"/>
    <w:lvl w:ilvl="0" w:tplc="DE6442E2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081F82">
      <w:numFmt w:val="bullet"/>
      <w:lvlText w:val="•"/>
      <w:lvlJc w:val="left"/>
      <w:pPr>
        <w:ind w:left="477" w:hanging="240"/>
      </w:pPr>
      <w:rPr>
        <w:rFonts w:hint="default"/>
        <w:lang w:val="ru-RU" w:eastAsia="en-US" w:bidi="ar-SA"/>
      </w:rPr>
    </w:lvl>
    <w:lvl w:ilvl="2" w:tplc="1C2C2880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3" w:tplc="FF343824">
      <w:numFmt w:val="bullet"/>
      <w:lvlText w:val="•"/>
      <w:lvlJc w:val="left"/>
      <w:pPr>
        <w:ind w:left="1232" w:hanging="240"/>
      </w:pPr>
      <w:rPr>
        <w:rFonts w:hint="default"/>
        <w:lang w:val="ru-RU" w:eastAsia="en-US" w:bidi="ar-SA"/>
      </w:rPr>
    </w:lvl>
    <w:lvl w:ilvl="4" w:tplc="27C07412">
      <w:numFmt w:val="bullet"/>
      <w:lvlText w:val="•"/>
      <w:lvlJc w:val="left"/>
      <w:pPr>
        <w:ind w:left="1609" w:hanging="240"/>
      </w:pPr>
      <w:rPr>
        <w:rFonts w:hint="default"/>
        <w:lang w:val="ru-RU" w:eastAsia="en-US" w:bidi="ar-SA"/>
      </w:rPr>
    </w:lvl>
    <w:lvl w:ilvl="5" w:tplc="651C66C0">
      <w:numFmt w:val="bullet"/>
      <w:lvlText w:val="•"/>
      <w:lvlJc w:val="left"/>
      <w:pPr>
        <w:ind w:left="1987" w:hanging="240"/>
      </w:pPr>
      <w:rPr>
        <w:rFonts w:hint="default"/>
        <w:lang w:val="ru-RU" w:eastAsia="en-US" w:bidi="ar-SA"/>
      </w:rPr>
    </w:lvl>
    <w:lvl w:ilvl="6" w:tplc="52A638FC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  <w:lvl w:ilvl="7" w:tplc="8EB2EE1A">
      <w:numFmt w:val="bullet"/>
      <w:lvlText w:val="•"/>
      <w:lvlJc w:val="left"/>
      <w:pPr>
        <w:ind w:left="2741" w:hanging="240"/>
      </w:pPr>
      <w:rPr>
        <w:rFonts w:hint="default"/>
        <w:lang w:val="ru-RU" w:eastAsia="en-US" w:bidi="ar-SA"/>
      </w:rPr>
    </w:lvl>
    <w:lvl w:ilvl="8" w:tplc="1B525B8A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42FB5EE6"/>
    <w:multiLevelType w:val="multilevel"/>
    <w:tmpl w:val="C16C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D608DD"/>
    <w:multiLevelType w:val="hybridMultilevel"/>
    <w:tmpl w:val="F0AEE8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82B52"/>
    <w:multiLevelType w:val="hybridMultilevel"/>
    <w:tmpl w:val="5FA497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8604F"/>
    <w:multiLevelType w:val="hybridMultilevel"/>
    <w:tmpl w:val="EB281D2E"/>
    <w:lvl w:ilvl="0" w:tplc="F57AEB02">
      <w:start w:val="1"/>
      <w:numFmt w:val="decimal"/>
      <w:lvlText w:val="%1."/>
      <w:lvlJc w:val="left"/>
      <w:pPr>
        <w:ind w:left="114" w:hanging="348"/>
      </w:pPr>
      <w:rPr>
        <w:rFonts w:hint="default"/>
        <w:w w:val="100"/>
        <w:lang w:val="ru-RU" w:eastAsia="en-US" w:bidi="ar-SA"/>
      </w:rPr>
    </w:lvl>
    <w:lvl w:ilvl="1" w:tplc="4A6EF068">
      <w:numFmt w:val="bullet"/>
      <w:lvlText w:val="•"/>
      <w:lvlJc w:val="left"/>
      <w:pPr>
        <w:ind w:left="1174" w:hanging="348"/>
      </w:pPr>
      <w:rPr>
        <w:rFonts w:hint="default"/>
        <w:lang w:val="ru-RU" w:eastAsia="en-US" w:bidi="ar-SA"/>
      </w:rPr>
    </w:lvl>
    <w:lvl w:ilvl="2" w:tplc="7D1AF31C">
      <w:numFmt w:val="bullet"/>
      <w:lvlText w:val="•"/>
      <w:lvlJc w:val="left"/>
      <w:pPr>
        <w:ind w:left="2228" w:hanging="348"/>
      </w:pPr>
      <w:rPr>
        <w:rFonts w:hint="default"/>
        <w:lang w:val="ru-RU" w:eastAsia="en-US" w:bidi="ar-SA"/>
      </w:rPr>
    </w:lvl>
    <w:lvl w:ilvl="3" w:tplc="387EA8AA">
      <w:numFmt w:val="bullet"/>
      <w:lvlText w:val="•"/>
      <w:lvlJc w:val="left"/>
      <w:pPr>
        <w:ind w:left="3282" w:hanging="348"/>
      </w:pPr>
      <w:rPr>
        <w:rFonts w:hint="default"/>
        <w:lang w:val="ru-RU" w:eastAsia="en-US" w:bidi="ar-SA"/>
      </w:rPr>
    </w:lvl>
    <w:lvl w:ilvl="4" w:tplc="0AA6DE08">
      <w:numFmt w:val="bullet"/>
      <w:lvlText w:val="•"/>
      <w:lvlJc w:val="left"/>
      <w:pPr>
        <w:ind w:left="4337" w:hanging="348"/>
      </w:pPr>
      <w:rPr>
        <w:rFonts w:hint="default"/>
        <w:lang w:val="ru-RU" w:eastAsia="en-US" w:bidi="ar-SA"/>
      </w:rPr>
    </w:lvl>
    <w:lvl w:ilvl="5" w:tplc="5D2E40B4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9CAE42F2">
      <w:numFmt w:val="bullet"/>
      <w:lvlText w:val="•"/>
      <w:lvlJc w:val="left"/>
      <w:pPr>
        <w:ind w:left="6445" w:hanging="348"/>
      </w:pPr>
      <w:rPr>
        <w:rFonts w:hint="default"/>
        <w:lang w:val="ru-RU" w:eastAsia="en-US" w:bidi="ar-SA"/>
      </w:rPr>
    </w:lvl>
    <w:lvl w:ilvl="7" w:tplc="B40829A0">
      <w:numFmt w:val="bullet"/>
      <w:lvlText w:val="•"/>
      <w:lvlJc w:val="left"/>
      <w:pPr>
        <w:ind w:left="7500" w:hanging="348"/>
      </w:pPr>
      <w:rPr>
        <w:rFonts w:hint="default"/>
        <w:lang w:val="ru-RU" w:eastAsia="en-US" w:bidi="ar-SA"/>
      </w:rPr>
    </w:lvl>
    <w:lvl w:ilvl="8" w:tplc="4328D110">
      <w:numFmt w:val="bullet"/>
      <w:lvlText w:val="•"/>
      <w:lvlJc w:val="left"/>
      <w:pPr>
        <w:ind w:left="8554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B5D71BC"/>
    <w:multiLevelType w:val="hybridMultilevel"/>
    <w:tmpl w:val="FCA4E810"/>
    <w:lvl w:ilvl="0" w:tplc="60A29CE0">
      <w:start w:val="1"/>
      <w:numFmt w:val="decimal"/>
      <w:lvlText w:val="%1."/>
      <w:lvlJc w:val="left"/>
      <w:pPr>
        <w:ind w:left="108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70C5C2">
      <w:numFmt w:val="bullet"/>
      <w:lvlText w:val="•"/>
      <w:lvlJc w:val="left"/>
      <w:pPr>
        <w:ind w:left="1155" w:hanging="257"/>
      </w:pPr>
      <w:rPr>
        <w:rFonts w:hint="default"/>
        <w:lang w:val="ru-RU" w:eastAsia="en-US" w:bidi="ar-SA"/>
      </w:rPr>
    </w:lvl>
    <w:lvl w:ilvl="2" w:tplc="2DA0CDC8">
      <w:numFmt w:val="bullet"/>
      <w:lvlText w:val="•"/>
      <w:lvlJc w:val="left"/>
      <w:pPr>
        <w:ind w:left="2211" w:hanging="257"/>
      </w:pPr>
      <w:rPr>
        <w:rFonts w:hint="default"/>
        <w:lang w:val="ru-RU" w:eastAsia="en-US" w:bidi="ar-SA"/>
      </w:rPr>
    </w:lvl>
    <w:lvl w:ilvl="3" w:tplc="02E68A74">
      <w:numFmt w:val="bullet"/>
      <w:lvlText w:val="•"/>
      <w:lvlJc w:val="left"/>
      <w:pPr>
        <w:ind w:left="3267" w:hanging="257"/>
      </w:pPr>
      <w:rPr>
        <w:rFonts w:hint="default"/>
        <w:lang w:val="ru-RU" w:eastAsia="en-US" w:bidi="ar-SA"/>
      </w:rPr>
    </w:lvl>
    <w:lvl w:ilvl="4" w:tplc="2CD42CF8">
      <w:numFmt w:val="bullet"/>
      <w:lvlText w:val="•"/>
      <w:lvlJc w:val="left"/>
      <w:pPr>
        <w:ind w:left="4322" w:hanging="257"/>
      </w:pPr>
      <w:rPr>
        <w:rFonts w:hint="default"/>
        <w:lang w:val="ru-RU" w:eastAsia="en-US" w:bidi="ar-SA"/>
      </w:rPr>
    </w:lvl>
    <w:lvl w:ilvl="5" w:tplc="B4408F0A">
      <w:numFmt w:val="bullet"/>
      <w:lvlText w:val="•"/>
      <w:lvlJc w:val="left"/>
      <w:pPr>
        <w:ind w:left="5378" w:hanging="257"/>
      </w:pPr>
      <w:rPr>
        <w:rFonts w:hint="default"/>
        <w:lang w:val="ru-RU" w:eastAsia="en-US" w:bidi="ar-SA"/>
      </w:rPr>
    </w:lvl>
    <w:lvl w:ilvl="6" w:tplc="E70689C0">
      <w:numFmt w:val="bullet"/>
      <w:lvlText w:val="•"/>
      <w:lvlJc w:val="left"/>
      <w:pPr>
        <w:ind w:left="6434" w:hanging="257"/>
      </w:pPr>
      <w:rPr>
        <w:rFonts w:hint="default"/>
        <w:lang w:val="ru-RU" w:eastAsia="en-US" w:bidi="ar-SA"/>
      </w:rPr>
    </w:lvl>
    <w:lvl w:ilvl="7" w:tplc="12B8A188">
      <w:numFmt w:val="bullet"/>
      <w:lvlText w:val="•"/>
      <w:lvlJc w:val="left"/>
      <w:pPr>
        <w:ind w:left="7489" w:hanging="257"/>
      </w:pPr>
      <w:rPr>
        <w:rFonts w:hint="default"/>
        <w:lang w:val="ru-RU" w:eastAsia="en-US" w:bidi="ar-SA"/>
      </w:rPr>
    </w:lvl>
    <w:lvl w:ilvl="8" w:tplc="459CE8B2">
      <w:numFmt w:val="bullet"/>
      <w:lvlText w:val="•"/>
      <w:lvlJc w:val="left"/>
      <w:pPr>
        <w:ind w:left="8545" w:hanging="257"/>
      </w:pPr>
      <w:rPr>
        <w:rFonts w:hint="default"/>
        <w:lang w:val="ru-RU" w:eastAsia="en-US" w:bidi="ar-SA"/>
      </w:rPr>
    </w:lvl>
  </w:abstractNum>
  <w:abstractNum w:abstractNumId="27" w15:restartNumberingAfterBreak="0">
    <w:nsid w:val="4FC15A67"/>
    <w:multiLevelType w:val="hybridMultilevel"/>
    <w:tmpl w:val="F4CCEDA2"/>
    <w:lvl w:ilvl="0" w:tplc="2774FCE6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4AEEF4">
      <w:numFmt w:val="bullet"/>
      <w:lvlText w:val=""/>
      <w:lvlJc w:val="left"/>
      <w:pPr>
        <w:ind w:left="816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FBC83A8">
      <w:numFmt w:val="bullet"/>
      <w:lvlText w:val="•"/>
      <w:lvlJc w:val="left"/>
      <w:pPr>
        <w:ind w:left="1913" w:hanging="533"/>
      </w:pPr>
      <w:rPr>
        <w:rFonts w:hint="default"/>
        <w:lang w:val="ru-RU" w:eastAsia="en-US" w:bidi="ar-SA"/>
      </w:rPr>
    </w:lvl>
    <w:lvl w:ilvl="3" w:tplc="42FAE894">
      <w:numFmt w:val="bullet"/>
      <w:lvlText w:val="•"/>
      <w:lvlJc w:val="left"/>
      <w:pPr>
        <w:ind w:left="3006" w:hanging="533"/>
      </w:pPr>
      <w:rPr>
        <w:rFonts w:hint="default"/>
        <w:lang w:val="ru-RU" w:eastAsia="en-US" w:bidi="ar-SA"/>
      </w:rPr>
    </w:lvl>
    <w:lvl w:ilvl="4" w:tplc="FEC0C6D8">
      <w:numFmt w:val="bullet"/>
      <w:lvlText w:val="•"/>
      <w:lvlJc w:val="left"/>
      <w:pPr>
        <w:ind w:left="4099" w:hanging="533"/>
      </w:pPr>
      <w:rPr>
        <w:rFonts w:hint="default"/>
        <w:lang w:val="ru-RU" w:eastAsia="en-US" w:bidi="ar-SA"/>
      </w:rPr>
    </w:lvl>
    <w:lvl w:ilvl="5" w:tplc="EEDE6852">
      <w:numFmt w:val="bullet"/>
      <w:lvlText w:val="•"/>
      <w:lvlJc w:val="left"/>
      <w:pPr>
        <w:ind w:left="5192" w:hanging="533"/>
      </w:pPr>
      <w:rPr>
        <w:rFonts w:hint="default"/>
        <w:lang w:val="ru-RU" w:eastAsia="en-US" w:bidi="ar-SA"/>
      </w:rPr>
    </w:lvl>
    <w:lvl w:ilvl="6" w:tplc="7BBEBB3A">
      <w:numFmt w:val="bullet"/>
      <w:lvlText w:val="•"/>
      <w:lvlJc w:val="left"/>
      <w:pPr>
        <w:ind w:left="6285" w:hanging="533"/>
      </w:pPr>
      <w:rPr>
        <w:rFonts w:hint="default"/>
        <w:lang w:val="ru-RU" w:eastAsia="en-US" w:bidi="ar-SA"/>
      </w:rPr>
    </w:lvl>
    <w:lvl w:ilvl="7" w:tplc="299A62D0">
      <w:numFmt w:val="bullet"/>
      <w:lvlText w:val="•"/>
      <w:lvlJc w:val="left"/>
      <w:pPr>
        <w:ind w:left="7378" w:hanging="533"/>
      </w:pPr>
      <w:rPr>
        <w:rFonts w:hint="default"/>
        <w:lang w:val="ru-RU" w:eastAsia="en-US" w:bidi="ar-SA"/>
      </w:rPr>
    </w:lvl>
    <w:lvl w:ilvl="8" w:tplc="5EF4512E">
      <w:numFmt w:val="bullet"/>
      <w:lvlText w:val="•"/>
      <w:lvlJc w:val="left"/>
      <w:pPr>
        <w:ind w:left="8471" w:hanging="533"/>
      </w:pPr>
      <w:rPr>
        <w:rFonts w:hint="default"/>
        <w:lang w:val="ru-RU" w:eastAsia="en-US" w:bidi="ar-SA"/>
      </w:rPr>
    </w:lvl>
  </w:abstractNum>
  <w:abstractNum w:abstractNumId="28" w15:restartNumberingAfterBreak="0">
    <w:nsid w:val="52473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E07D8E"/>
    <w:multiLevelType w:val="hybridMultilevel"/>
    <w:tmpl w:val="18142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13421"/>
    <w:multiLevelType w:val="hybridMultilevel"/>
    <w:tmpl w:val="42E47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E2449"/>
    <w:multiLevelType w:val="hybridMultilevel"/>
    <w:tmpl w:val="975AD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0702EC"/>
    <w:multiLevelType w:val="hybridMultilevel"/>
    <w:tmpl w:val="72CC798E"/>
    <w:lvl w:ilvl="0" w:tplc="C1267030">
      <w:start w:val="1"/>
      <w:numFmt w:val="decimal"/>
      <w:lvlText w:val="%1."/>
      <w:lvlJc w:val="left"/>
      <w:pPr>
        <w:ind w:left="108" w:hanging="6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16E53A">
      <w:numFmt w:val="bullet"/>
      <w:lvlText w:val="•"/>
      <w:lvlJc w:val="left"/>
      <w:pPr>
        <w:ind w:left="1155" w:hanging="647"/>
      </w:pPr>
      <w:rPr>
        <w:rFonts w:hint="default"/>
        <w:lang w:val="ru-RU" w:eastAsia="en-US" w:bidi="ar-SA"/>
      </w:rPr>
    </w:lvl>
    <w:lvl w:ilvl="2" w:tplc="70EA2C16">
      <w:numFmt w:val="bullet"/>
      <w:lvlText w:val="•"/>
      <w:lvlJc w:val="left"/>
      <w:pPr>
        <w:ind w:left="2211" w:hanging="647"/>
      </w:pPr>
      <w:rPr>
        <w:rFonts w:hint="default"/>
        <w:lang w:val="ru-RU" w:eastAsia="en-US" w:bidi="ar-SA"/>
      </w:rPr>
    </w:lvl>
    <w:lvl w:ilvl="3" w:tplc="BE929EA4">
      <w:numFmt w:val="bullet"/>
      <w:lvlText w:val="•"/>
      <w:lvlJc w:val="left"/>
      <w:pPr>
        <w:ind w:left="3267" w:hanging="647"/>
      </w:pPr>
      <w:rPr>
        <w:rFonts w:hint="default"/>
        <w:lang w:val="ru-RU" w:eastAsia="en-US" w:bidi="ar-SA"/>
      </w:rPr>
    </w:lvl>
    <w:lvl w:ilvl="4" w:tplc="8A9CEFEC">
      <w:numFmt w:val="bullet"/>
      <w:lvlText w:val="•"/>
      <w:lvlJc w:val="left"/>
      <w:pPr>
        <w:ind w:left="4322" w:hanging="647"/>
      </w:pPr>
      <w:rPr>
        <w:rFonts w:hint="default"/>
        <w:lang w:val="ru-RU" w:eastAsia="en-US" w:bidi="ar-SA"/>
      </w:rPr>
    </w:lvl>
    <w:lvl w:ilvl="5" w:tplc="D14AA6B2">
      <w:numFmt w:val="bullet"/>
      <w:lvlText w:val="•"/>
      <w:lvlJc w:val="left"/>
      <w:pPr>
        <w:ind w:left="5378" w:hanging="647"/>
      </w:pPr>
      <w:rPr>
        <w:rFonts w:hint="default"/>
        <w:lang w:val="ru-RU" w:eastAsia="en-US" w:bidi="ar-SA"/>
      </w:rPr>
    </w:lvl>
    <w:lvl w:ilvl="6" w:tplc="9AAEAECC">
      <w:numFmt w:val="bullet"/>
      <w:lvlText w:val="•"/>
      <w:lvlJc w:val="left"/>
      <w:pPr>
        <w:ind w:left="6434" w:hanging="647"/>
      </w:pPr>
      <w:rPr>
        <w:rFonts w:hint="default"/>
        <w:lang w:val="ru-RU" w:eastAsia="en-US" w:bidi="ar-SA"/>
      </w:rPr>
    </w:lvl>
    <w:lvl w:ilvl="7" w:tplc="3D3A4C32">
      <w:numFmt w:val="bullet"/>
      <w:lvlText w:val="•"/>
      <w:lvlJc w:val="left"/>
      <w:pPr>
        <w:ind w:left="7489" w:hanging="647"/>
      </w:pPr>
      <w:rPr>
        <w:rFonts w:hint="default"/>
        <w:lang w:val="ru-RU" w:eastAsia="en-US" w:bidi="ar-SA"/>
      </w:rPr>
    </w:lvl>
    <w:lvl w:ilvl="8" w:tplc="B0DEE6D8">
      <w:numFmt w:val="bullet"/>
      <w:lvlText w:val="•"/>
      <w:lvlJc w:val="left"/>
      <w:pPr>
        <w:ind w:left="8545" w:hanging="647"/>
      </w:pPr>
      <w:rPr>
        <w:rFonts w:hint="default"/>
        <w:lang w:val="ru-RU" w:eastAsia="en-US" w:bidi="ar-SA"/>
      </w:rPr>
    </w:lvl>
  </w:abstractNum>
  <w:abstractNum w:abstractNumId="33" w15:restartNumberingAfterBreak="0">
    <w:nsid w:val="689C696A"/>
    <w:multiLevelType w:val="hybridMultilevel"/>
    <w:tmpl w:val="C344BC18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4" w15:restartNumberingAfterBreak="0">
    <w:nsid w:val="68D03C3C"/>
    <w:multiLevelType w:val="hybridMultilevel"/>
    <w:tmpl w:val="FC9A2802"/>
    <w:lvl w:ilvl="0" w:tplc="04190007">
      <w:start w:val="1"/>
      <w:numFmt w:val="bullet"/>
      <w:lvlText w:val=""/>
      <w:lvlPicBulletId w:val="0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5" w15:restartNumberingAfterBreak="0">
    <w:nsid w:val="712025D5"/>
    <w:multiLevelType w:val="hybridMultilevel"/>
    <w:tmpl w:val="1406A32A"/>
    <w:lvl w:ilvl="0" w:tplc="2F286024">
      <w:start w:val="1"/>
      <w:numFmt w:val="decimal"/>
      <w:lvlText w:val="%1."/>
      <w:lvlJc w:val="left"/>
      <w:pPr>
        <w:ind w:left="108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F486B6">
      <w:numFmt w:val="bullet"/>
      <w:lvlText w:val="•"/>
      <w:lvlJc w:val="left"/>
      <w:pPr>
        <w:ind w:left="1155" w:hanging="257"/>
      </w:pPr>
      <w:rPr>
        <w:rFonts w:hint="default"/>
        <w:lang w:val="ru-RU" w:eastAsia="en-US" w:bidi="ar-SA"/>
      </w:rPr>
    </w:lvl>
    <w:lvl w:ilvl="2" w:tplc="969C6ECE">
      <w:numFmt w:val="bullet"/>
      <w:lvlText w:val="•"/>
      <w:lvlJc w:val="left"/>
      <w:pPr>
        <w:ind w:left="2211" w:hanging="257"/>
      </w:pPr>
      <w:rPr>
        <w:rFonts w:hint="default"/>
        <w:lang w:val="ru-RU" w:eastAsia="en-US" w:bidi="ar-SA"/>
      </w:rPr>
    </w:lvl>
    <w:lvl w:ilvl="3" w:tplc="618234EE">
      <w:numFmt w:val="bullet"/>
      <w:lvlText w:val="•"/>
      <w:lvlJc w:val="left"/>
      <w:pPr>
        <w:ind w:left="3267" w:hanging="257"/>
      </w:pPr>
      <w:rPr>
        <w:rFonts w:hint="default"/>
        <w:lang w:val="ru-RU" w:eastAsia="en-US" w:bidi="ar-SA"/>
      </w:rPr>
    </w:lvl>
    <w:lvl w:ilvl="4" w:tplc="12DA8A84">
      <w:numFmt w:val="bullet"/>
      <w:lvlText w:val="•"/>
      <w:lvlJc w:val="left"/>
      <w:pPr>
        <w:ind w:left="4322" w:hanging="257"/>
      </w:pPr>
      <w:rPr>
        <w:rFonts w:hint="default"/>
        <w:lang w:val="ru-RU" w:eastAsia="en-US" w:bidi="ar-SA"/>
      </w:rPr>
    </w:lvl>
    <w:lvl w:ilvl="5" w:tplc="7CFE7E16">
      <w:numFmt w:val="bullet"/>
      <w:lvlText w:val="•"/>
      <w:lvlJc w:val="left"/>
      <w:pPr>
        <w:ind w:left="5378" w:hanging="257"/>
      </w:pPr>
      <w:rPr>
        <w:rFonts w:hint="default"/>
        <w:lang w:val="ru-RU" w:eastAsia="en-US" w:bidi="ar-SA"/>
      </w:rPr>
    </w:lvl>
    <w:lvl w:ilvl="6" w:tplc="B680D3F2">
      <w:numFmt w:val="bullet"/>
      <w:lvlText w:val="•"/>
      <w:lvlJc w:val="left"/>
      <w:pPr>
        <w:ind w:left="6434" w:hanging="257"/>
      </w:pPr>
      <w:rPr>
        <w:rFonts w:hint="default"/>
        <w:lang w:val="ru-RU" w:eastAsia="en-US" w:bidi="ar-SA"/>
      </w:rPr>
    </w:lvl>
    <w:lvl w:ilvl="7" w:tplc="6F0A759E">
      <w:numFmt w:val="bullet"/>
      <w:lvlText w:val="•"/>
      <w:lvlJc w:val="left"/>
      <w:pPr>
        <w:ind w:left="7489" w:hanging="257"/>
      </w:pPr>
      <w:rPr>
        <w:rFonts w:hint="default"/>
        <w:lang w:val="ru-RU" w:eastAsia="en-US" w:bidi="ar-SA"/>
      </w:rPr>
    </w:lvl>
    <w:lvl w:ilvl="8" w:tplc="CFC2E54E">
      <w:numFmt w:val="bullet"/>
      <w:lvlText w:val="•"/>
      <w:lvlJc w:val="left"/>
      <w:pPr>
        <w:ind w:left="8545" w:hanging="257"/>
      </w:pPr>
      <w:rPr>
        <w:rFonts w:hint="default"/>
        <w:lang w:val="ru-RU" w:eastAsia="en-US" w:bidi="ar-SA"/>
      </w:rPr>
    </w:lvl>
  </w:abstractNum>
  <w:abstractNum w:abstractNumId="36" w15:restartNumberingAfterBreak="0">
    <w:nsid w:val="72C11C3A"/>
    <w:multiLevelType w:val="hybridMultilevel"/>
    <w:tmpl w:val="2ED04468"/>
    <w:lvl w:ilvl="0" w:tplc="041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74BD3E1A"/>
    <w:multiLevelType w:val="hybridMultilevel"/>
    <w:tmpl w:val="5CC20994"/>
    <w:lvl w:ilvl="0" w:tplc="BF00DEFA">
      <w:start w:val="1"/>
      <w:numFmt w:val="decimal"/>
      <w:lvlText w:val="%1."/>
      <w:lvlJc w:val="left"/>
      <w:pPr>
        <w:ind w:left="37" w:hanging="245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A32E9556">
      <w:numFmt w:val="bullet"/>
      <w:lvlText w:val="•"/>
      <w:lvlJc w:val="left"/>
      <w:pPr>
        <w:ind w:left="520" w:hanging="245"/>
      </w:pPr>
      <w:rPr>
        <w:rFonts w:hint="default"/>
        <w:lang w:val="ru-RU" w:eastAsia="en-US" w:bidi="ar-SA"/>
      </w:rPr>
    </w:lvl>
    <w:lvl w:ilvl="2" w:tplc="A9221A7C">
      <w:numFmt w:val="bullet"/>
      <w:lvlText w:val="•"/>
      <w:lvlJc w:val="left"/>
      <w:pPr>
        <w:ind w:left="1001" w:hanging="245"/>
      </w:pPr>
      <w:rPr>
        <w:rFonts w:hint="default"/>
        <w:lang w:val="ru-RU" w:eastAsia="en-US" w:bidi="ar-SA"/>
      </w:rPr>
    </w:lvl>
    <w:lvl w:ilvl="3" w:tplc="69AEB606">
      <w:numFmt w:val="bullet"/>
      <w:lvlText w:val="•"/>
      <w:lvlJc w:val="left"/>
      <w:pPr>
        <w:ind w:left="1481" w:hanging="245"/>
      </w:pPr>
      <w:rPr>
        <w:rFonts w:hint="default"/>
        <w:lang w:val="ru-RU" w:eastAsia="en-US" w:bidi="ar-SA"/>
      </w:rPr>
    </w:lvl>
    <w:lvl w:ilvl="4" w:tplc="9670D360">
      <w:numFmt w:val="bullet"/>
      <w:lvlText w:val="•"/>
      <w:lvlJc w:val="left"/>
      <w:pPr>
        <w:ind w:left="1962" w:hanging="245"/>
      </w:pPr>
      <w:rPr>
        <w:rFonts w:hint="default"/>
        <w:lang w:val="ru-RU" w:eastAsia="en-US" w:bidi="ar-SA"/>
      </w:rPr>
    </w:lvl>
    <w:lvl w:ilvl="5" w:tplc="88CC7E5A">
      <w:numFmt w:val="bullet"/>
      <w:lvlText w:val="•"/>
      <w:lvlJc w:val="left"/>
      <w:pPr>
        <w:ind w:left="2443" w:hanging="245"/>
      </w:pPr>
      <w:rPr>
        <w:rFonts w:hint="default"/>
        <w:lang w:val="ru-RU" w:eastAsia="en-US" w:bidi="ar-SA"/>
      </w:rPr>
    </w:lvl>
    <w:lvl w:ilvl="6" w:tplc="B09E1C88">
      <w:numFmt w:val="bullet"/>
      <w:lvlText w:val="•"/>
      <w:lvlJc w:val="left"/>
      <w:pPr>
        <w:ind w:left="2923" w:hanging="245"/>
      </w:pPr>
      <w:rPr>
        <w:rFonts w:hint="default"/>
        <w:lang w:val="ru-RU" w:eastAsia="en-US" w:bidi="ar-SA"/>
      </w:rPr>
    </w:lvl>
    <w:lvl w:ilvl="7" w:tplc="DF009090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79C06028">
      <w:numFmt w:val="bullet"/>
      <w:lvlText w:val="•"/>
      <w:lvlJc w:val="left"/>
      <w:pPr>
        <w:ind w:left="3884" w:hanging="245"/>
      </w:pPr>
      <w:rPr>
        <w:rFonts w:hint="default"/>
        <w:lang w:val="ru-RU" w:eastAsia="en-US" w:bidi="ar-SA"/>
      </w:rPr>
    </w:lvl>
  </w:abstractNum>
  <w:abstractNum w:abstractNumId="38" w15:restartNumberingAfterBreak="0">
    <w:nsid w:val="7A4C1A33"/>
    <w:multiLevelType w:val="hybridMultilevel"/>
    <w:tmpl w:val="9C5034A4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9" w15:restartNumberingAfterBreak="0">
    <w:nsid w:val="7AF00A97"/>
    <w:multiLevelType w:val="hybridMultilevel"/>
    <w:tmpl w:val="FCA4EBE2"/>
    <w:lvl w:ilvl="0" w:tplc="04190007">
      <w:start w:val="1"/>
      <w:numFmt w:val="bullet"/>
      <w:lvlText w:val=""/>
      <w:lvlPicBulletId w:val="0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23"/>
  </w:num>
  <w:num w:numId="4">
    <w:abstractNumId w:val="22"/>
  </w:num>
  <w:num w:numId="5">
    <w:abstractNumId w:val="37"/>
  </w:num>
  <w:num w:numId="6">
    <w:abstractNumId w:val="9"/>
  </w:num>
  <w:num w:numId="7">
    <w:abstractNumId w:val="33"/>
  </w:num>
  <w:num w:numId="8">
    <w:abstractNumId w:val="5"/>
  </w:num>
  <w:num w:numId="9">
    <w:abstractNumId w:val="1"/>
  </w:num>
  <w:num w:numId="10">
    <w:abstractNumId w:val="29"/>
  </w:num>
  <w:num w:numId="11">
    <w:abstractNumId w:val="13"/>
  </w:num>
  <w:num w:numId="12">
    <w:abstractNumId w:val="2"/>
  </w:num>
  <w:num w:numId="13">
    <w:abstractNumId w:val="19"/>
  </w:num>
  <w:num w:numId="14">
    <w:abstractNumId w:val="34"/>
  </w:num>
  <w:num w:numId="15">
    <w:abstractNumId w:val="16"/>
  </w:num>
  <w:num w:numId="16">
    <w:abstractNumId w:val="24"/>
  </w:num>
  <w:num w:numId="17">
    <w:abstractNumId w:val="15"/>
  </w:num>
  <w:num w:numId="18">
    <w:abstractNumId w:val="17"/>
  </w:num>
  <w:num w:numId="19">
    <w:abstractNumId w:val="11"/>
  </w:num>
  <w:num w:numId="20">
    <w:abstractNumId w:val="25"/>
  </w:num>
  <w:num w:numId="21">
    <w:abstractNumId w:val="35"/>
  </w:num>
  <w:num w:numId="22">
    <w:abstractNumId w:val="27"/>
  </w:num>
  <w:num w:numId="23">
    <w:abstractNumId w:val="26"/>
  </w:num>
  <w:num w:numId="24">
    <w:abstractNumId w:val="32"/>
  </w:num>
  <w:num w:numId="25">
    <w:abstractNumId w:val="8"/>
  </w:num>
  <w:num w:numId="26">
    <w:abstractNumId w:val="20"/>
  </w:num>
  <w:num w:numId="27">
    <w:abstractNumId w:val="38"/>
  </w:num>
  <w:num w:numId="28">
    <w:abstractNumId w:val="21"/>
  </w:num>
  <w:num w:numId="29">
    <w:abstractNumId w:val="39"/>
  </w:num>
  <w:num w:numId="30">
    <w:abstractNumId w:val="10"/>
  </w:num>
  <w:num w:numId="31">
    <w:abstractNumId w:val="28"/>
  </w:num>
  <w:num w:numId="32">
    <w:abstractNumId w:val="14"/>
  </w:num>
  <w:num w:numId="33">
    <w:abstractNumId w:val="18"/>
  </w:num>
  <w:num w:numId="34">
    <w:abstractNumId w:val="7"/>
  </w:num>
  <w:num w:numId="35">
    <w:abstractNumId w:val="4"/>
  </w:num>
  <w:num w:numId="36">
    <w:abstractNumId w:val="12"/>
  </w:num>
  <w:num w:numId="37">
    <w:abstractNumId w:val="3"/>
  </w:num>
  <w:num w:numId="38">
    <w:abstractNumId w:val="30"/>
  </w:num>
  <w:num w:numId="39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8A"/>
    <w:rsid w:val="000002AE"/>
    <w:rsid w:val="000065D3"/>
    <w:rsid w:val="00012178"/>
    <w:rsid w:val="0003423D"/>
    <w:rsid w:val="00055A01"/>
    <w:rsid w:val="00056198"/>
    <w:rsid w:val="000633D9"/>
    <w:rsid w:val="000777A8"/>
    <w:rsid w:val="00080ED4"/>
    <w:rsid w:val="0008216F"/>
    <w:rsid w:val="00082B07"/>
    <w:rsid w:val="00086FAD"/>
    <w:rsid w:val="00087152"/>
    <w:rsid w:val="00087DD2"/>
    <w:rsid w:val="00092163"/>
    <w:rsid w:val="000959FB"/>
    <w:rsid w:val="000B1012"/>
    <w:rsid w:val="000B3639"/>
    <w:rsid w:val="000C37BF"/>
    <w:rsid w:val="000C690E"/>
    <w:rsid w:val="000C692A"/>
    <w:rsid w:val="000C7C26"/>
    <w:rsid w:val="000D02C5"/>
    <w:rsid w:val="000D566B"/>
    <w:rsid w:val="000D6206"/>
    <w:rsid w:val="000D6415"/>
    <w:rsid w:val="000E698E"/>
    <w:rsid w:val="000E7CD3"/>
    <w:rsid w:val="000E7EB3"/>
    <w:rsid w:val="000F13D2"/>
    <w:rsid w:val="000F1937"/>
    <w:rsid w:val="00105466"/>
    <w:rsid w:val="00105942"/>
    <w:rsid w:val="001106AB"/>
    <w:rsid w:val="00111226"/>
    <w:rsid w:val="0011261B"/>
    <w:rsid w:val="00120820"/>
    <w:rsid w:val="00137DC3"/>
    <w:rsid w:val="001434ED"/>
    <w:rsid w:val="001452AF"/>
    <w:rsid w:val="00153A2D"/>
    <w:rsid w:val="00157E02"/>
    <w:rsid w:val="00173002"/>
    <w:rsid w:val="001738C9"/>
    <w:rsid w:val="0018079F"/>
    <w:rsid w:val="00185099"/>
    <w:rsid w:val="00195698"/>
    <w:rsid w:val="00195C2A"/>
    <w:rsid w:val="001B3DA2"/>
    <w:rsid w:val="001C6872"/>
    <w:rsid w:val="001D2D10"/>
    <w:rsid w:val="001D573B"/>
    <w:rsid w:val="001D6597"/>
    <w:rsid w:val="001D7544"/>
    <w:rsid w:val="001E05EC"/>
    <w:rsid w:val="001E0B37"/>
    <w:rsid w:val="001E428C"/>
    <w:rsid w:val="001F1CF3"/>
    <w:rsid w:val="001F2F26"/>
    <w:rsid w:val="001F30CF"/>
    <w:rsid w:val="00200B1D"/>
    <w:rsid w:val="00202AE4"/>
    <w:rsid w:val="00207096"/>
    <w:rsid w:val="00215B8D"/>
    <w:rsid w:val="00221749"/>
    <w:rsid w:val="00224BC4"/>
    <w:rsid w:val="00224D5E"/>
    <w:rsid w:val="00235397"/>
    <w:rsid w:val="00245A4D"/>
    <w:rsid w:val="00246FB2"/>
    <w:rsid w:val="00247686"/>
    <w:rsid w:val="00252657"/>
    <w:rsid w:val="0025707D"/>
    <w:rsid w:val="00261A9A"/>
    <w:rsid w:val="00261BAB"/>
    <w:rsid w:val="0026358A"/>
    <w:rsid w:val="00263A41"/>
    <w:rsid w:val="00273113"/>
    <w:rsid w:val="00276DF1"/>
    <w:rsid w:val="00290C02"/>
    <w:rsid w:val="0029720E"/>
    <w:rsid w:val="002A01E7"/>
    <w:rsid w:val="002A3F26"/>
    <w:rsid w:val="002A4792"/>
    <w:rsid w:val="002A5342"/>
    <w:rsid w:val="002A6A5C"/>
    <w:rsid w:val="002B447B"/>
    <w:rsid w:val="002B4C79"/>
    <w:rsid w:val="002D1F7B"/>
    <w:rsid w:val="002D7271"/>
    <w:rsid w:val="002E01CE"/>
    <w:rsid w:val="002E3124"/>
    <w:rsid w:val="002E354D"/>
    <w:rsid w:val="002E55DC"/>
    <w:rsid w:val="002F1B22"/>
    <w:rsid w:val="002F7DB7"/>
    <w:rsid w:val="0030015A"/>
    <w:rsid w:val="003039EC"/>
    <w:rsid w:val="00314A16"/>
    <w:rsid w:val="003150A4"/>
    <w:rsid w:val="00317E3E"/>
    <w:rsid w:val="003221EB"/>
    <w:rsid w:val="00325B22"/>
    <w:rsid w:val="00337B25"/>
    <w:rsid w:val="00337EF8"/>
    <w:rsid w:val="00345574"/>
    <w:rsid w:val="00347272"/>
    <w:rsid w:val="003609E7"/>
    <w:rsid w:val="00365FEC"/>
    <w:rsid w:val="0037290A"/>
    <w:rsid w:val="00375D33"/>
    <w:rsid w:val="00381735"/>
    <w:rsid w:val="00381D02"/>
    <w:rsid w:val="0038690F"/>
    <w:rsid w:val="003B48F0"/>
    <w:rsid w:val="003C1539"/>
    <w:rsid w:val="003C6AEB"/>
    <w:rsid w:val="003D3D3B"/>
    <w:rsid w:val="003E3088"/>
    <w:rsid w:val="003F698B"/>
    <w:rsid w:val="003F79B6"/>
    <w:rsid w:val="00400C7E"/>
    <w:rsid w:val="004068F8"/>
    <w:rsid w:val="00411A62"/>
    <w:rsid w:val="00416E10"/>
    <w:rsid w:val="0042629C"/>
    <w:rsid w:val="00426832"/>
    <w:rsid w:val="00432D05"/>
    <w:rsid w:val="00465165"/>
    <w:rsid w:val="004673C5"/>
    <w:rsid w:val="00493C66"/>
    <w:rsid w:val="004A61F4"/>
    <w:rsid w:val="004B23FF"/>
    <w:rsid w:val="004C1A5E"/>
    <w:rsid w:val="004C2ADE"/>
    <w:rsid w:val="004C484F"/>
    <w:rsid w:val="004C55D3"/>
    <w:rsid w:val="004C6D74"/>
    <w:rsid w:val="004D3060"/>
    <w:rsid w:val="004D31D0"/>
    <w:rsid w:val="004D3D95"/>
    <w:rsid w:val="004E0DA4"/>
    <w:rsid w:val="004E661E"/>
    <w:rsid w:val="004F00D5"/>
    <w:rsid w:val="004F5733"/>
    <w:rsid w:val="004F6F75"/>
    <w:rsid w:val="0050380C"/>
    <w:rsid w:val="005139B8"/>
    <w:rsid w:val="00524BAE"/>
    <w:rsid w:val="00530904"/>
    <w:rsid w:val="0053453C"/>
    <w:rsid w:val="00537E0F"/>
    <w:rsid w:val="0054055A"/>
    <w:rsid w:val="005447EA"/>
    <w:rsid w:val="00545989"/>
    <w:rsid w:val="0055289A"/>
    <w:rsid w:val="00556DB6"/>
    <w:rsid w:val="005734B3"/>
    <w:rsid w:val="00573BCB"/>
    <w:rsid w:val="005868AD"/>
    <w:rsid w:val="00591AE1"/>
    <w:rsid w:val="005A6AE3"/>
    <w:rsid w:val="005B1729"/>
    <w:rsid w:val="005B2C2C"/>
    <w:rsid w:val="005C25C4"/>
    <w:rsid w:val="005C4755"/>
    <w:rsid w:val="005C5770"/>
    <w:rsid w:val="005D30C1"/>
    <w:rsid w:val="005D3F55"/>
    <w:rsid w:val="005E028C"/>
    <w:rsid w:val="005E2527"/>
    <w:rsid w:val="005E41AA"/>
    <w:rsid w:val="005E4C8C"/>
    <w:rsid w:val="005F274C"/>
    <w:rsid w:val="005F348B"/>
    <w:rsid w:val="006022D4"/>
    <w:rsid w:val="006056C2"/>
    <w:rsid w:val="006063E0"/>
    <w:rsid w:val="00606E5D"/>
    <w:rsid w:val="0061295B"/>
    <w:rsid w:val="00614A8A"/>
    <w:rsid w:val="0061600C"/>
    <w:rsid w:val="0062005A"/>
    <w:rsid w:val="00625DCB"/>
    <w:rsid w:val="00627912"/>
    <w:rsid w:val="00631260"/>
    <w:rsid w:val="00632388"/>
    <w:rsid w:val="0063446C"/>
    <w:rsid w:val="006364D4"/>
    <w:rsid w:val="00645690"/>
    <w:rsid w:val="006465F5"/>
    <w:rsid w:val="00650AE5"/>
    <w:rsid w:val="0065474C"/>
    <w:rsid w:val="006643BE"/>
    <w:rsid w:val="0066507F"/>
    <w:rsid w:val="00673EB5"/>
    <w:rsid w:val="00686712"/>
    <w:rsid w:val="006868D4"/>
    <w:rsid w:val="00687509"/>
    <w:rsid w:val="00691538"/>
    <w:rsid w:val="006952AD"/>
    <w:rsid w:val="006B1D16"/>
    <w:rsid w:val="006B3515"/>
    <w:rsid w:val="006B7A3B"/>
    <w:rsid w:val="006C14B2"/>
    <w:rsid w:val="006C304B"/>
    <w:rsid w:val="006E34D5"/>
    <w:rsid w:val="006E5D45"/>
    <w:rsid w:val="006E6585"/>
    <w:rsid w:val="006F2E8F"/>
    <w:rsid w:val="006F5821"/>
    <w:rsid w:val="00701EBE"/>
    <w:rsid w:val="00707934"/>
    <w:rsid w:val="00710497"/>
    <w:rsid w:val="00717627"/>
    <w:rsid w:val="00717869"/>
    <w:rsid w:val="00723A64"/>
    <w:rsid w:val="007418B0"/>
    <w:rsid w:val="00741C1D"/>
    <w:rsid w:val="00741D2C"/>
    <w:rsid w:val="00757368"/>
    <w:rsid w:val="007832A6"/>
    <w:rsid w:val="007871F6"/>
    <w:rsid w:val="007878A3"/>
    <w:rsid w:val="007908AE"/>
    <w:rsid w:val="007960D3"/>
    <w:rsid w:val="007A6F42"/>
    <w:rsid w:val="007B08CC"/>
    <w:rsid w:val="007C7B26"/>
    <w:rsid w:val="007D453C"/>
    <w:rsid w:val="007E2904"/>
    <w:rsid w:val="007E3009"/>
    <w:rsid w:val="007E325B"/>
    <w:rsid w:val="007E3308"/>
    <w:rsid w:val="007E4667"/>
    <w:rsid w:val="00812DB0"/>
    <w:rsid w:val="00823865"/>
    <w:rsid w:val="008324FC"/>
    <w:rsid w:val="0086335A"/>
    <w:rsid w:val="008648B2"/>
    <w:rsid w:val="00865755"/>
    <w:rsid w:val="00876F5C"/>
    <w:rsid w:val="00890968"/>
    <w:rsid w:val="00895D11"/>
    <w:rsid w:val="008A305B"/>
    <w:rsid w:val="008A321D"/>
    <w:rsid w:val="008B1A19"/>
    <w:rsid w:val="008B3BA9"/>
    <w:rsid w:val="008C0E9E"/>
    <w:rsid w:val="008C1ABC"/>
    <w:rsid w:val="008C5EAA"/>
    <w:rsid w:val="008D08AB"/>
    <w:rsid w:val="008D1468"/>
    <w:rsid w:val="008D30FE"/>
    <w:rsid w:val="008F6E02"/>
    <w:rsid w:val="008F71E7"/>
    <w:rsid w:val="00910747"/>
    <w:rsid w:val="009108C1"/>
    <w:rsid w:val="00914DCB"/>
    <w:rsid w:val="0092268D"/>
    <w:rsid w:val="009319A5"/>
    <w:rsid w:val="00936B57"/>
    <w:rsid w:val="00942621"/>
    <w:rsid w:val="00950DAB"/>
    <w:rsid w:val="00953AC4"/>
    <w:rsid w:val="009571DA"/>
    <w:rsid w:val="009571FD"/>
    <w:rsid w:val="009657E8"/>
    <w:rsid w:val="0097300A"/>
    <w:rsid w:val="00974138"/>
    <w:rsid w:val="00976F7D"/>
    <w:rsid w:val="00980095"/>
    <w:rsid w:val="009862D9"/>
    <w:rsid w:val="00991AED"/>
    <w:rsid w:val="00993497"/>
    <w:rsid w:val="00997771"/>
    <w:rsid w:val="009A7155"/>
    <w:rsid w:val="009A7559"/>
    <w:rsid w:val="009B1262"/>
    <w:rsid w:val="009B26F7"/>
    <w:rsid w:val="009B37EE"/>
    <w:rsid w:val="009C1203"/>
    <w:rsid w:val="009C4491"/>
    <w:rsid w:val="009C55E4"/>
    <w:rsid w:val="009D2798"/>
    <w:rsid w:val="009D6007"/>
    <w:rsid w:val="009E119A"/>
    <w:rsid w:val="009E168C"/>
    <w:rsid w:val="009F53BA"/>
    <w:rsid w:val="009F649E"/>
    <w:rsid w:val="00A00DC0"/>
    <w:rsid w:val="00A027BD"/>
    <w:rsid w:val="00A034DA"/>
    <w:rsid w:val="00A062C4"/>
    <w:rsid w:val="00A16CF2"/>
    <w:rsid w:val="00A20906"/>
    <w:rsid w:val="00A21BAD"/>
    <w:rsid w:val="00A22497"/>
    <w:rsid w:val="00A3123C"/>
    <w:rsid w:val="00A33362"/>
    <w:rsid w:val="00A47CA3"/>
    <w:rsid w:val="00A50E50"/>
    <w:rsid w:val="00A7669D"/>
    <w:rsid w:val="00A779B3"/>
    <w:rsid w:val="00A77E97"/>
    <w:rsid w:val="00A829B9"/>
    <w:rsid w:val="00A94AE2"/>
    <w:rsid w:val="00AA3CC6"/>
    <w:rsid w:val="00AA7619"/>
    <w:rsid w:val="00AB4ECC"/>
    <w:rsid w:val="00AB5230"/>
    <w:rsid w:val="00AC18BE"/>
    <w:rsid w:val="00AC3C46"/>
    <w:rsid w:val="00AE18F6"/>
    <w:rsid w:val="00B171AB"/>
    <w:rsid w:val="00B1778A"/>
    <w:rsid w:val="00B208C9"/>
    <w:rsid w:val="00B3078F"/>
    <w:rsid w:val="00B32969"/>
    <w:rsid w:val="00B34FA1"/>
    <w:rsid w:val="00B37709"/>
    <w:rsid w:val="00B5771D"/>
    <w:rsid w:val="00B63FAB"/>
    <w:rsid w:val="00B67E3D"/>
    <w:rsid w:val="00B82578"/>
    <w:rsid w:val="00B84697"/>
    <w:rsid w:val="00B861F6"/>
    <w:rsid w:val="00B91A2D"/>
    <w:rsid w:val="00B9211D"/>
    <w:rsid w:val="00B93DB2"/>
    <w:rsid w:val="00B9779A"/>
    <w:rsid w:val="00BC1391"/>
    <w:rsid w:val="00BC3F26"/>
    <w:rsid w:val="00BC450D"/>
    <w:rsid w:val="00BC5F4D"/>
    <w:rsid w:val="00BD2874"/>
    <w:rsid w:val="00BD6841"/>
    <w:rsid w:val="00BE13AB"/>
    <w:rsid w:val="00BE1B6D"/>
    <w:rsid w:val="00BE5BD5"/>
    <w:rsid w:val="00BE65E6"/>
    <w:rsid w:val="00C07B6C"/>
    <w:rsid w:val="00C174A2"/>
    <w:rsid w:val="00C239D8"/>
    <w:rsid w:val="00C30F53"/>
    <w:rsid w:val="00C32EEC"/>
    <w:rsid w:val="00C357A7"/>
    <w:rsid w:val="00C35DEC"/>
    <w:rsid w:val="00C46C36"/>
    <w:rsid w:val="00C6301C"/>
    <w:rsid w:val="00C636B0"/>
    <w:rsid w:val="00C702DD"/>
    <w:rsid w:val="00C70F80"/>
    <w:rsid w:val="00C721F4"/>
    <w:rsid w:val="00C83201"/>
    <w:rsid w:val="00C8344B"/>
    <w:rsid w:val="00C8367A"/>
    <w:rsid w:val="00C83C9A"/>
    <w:rsid w:val="00C943C2"/>
    <w:rsid w:val="00C95178"/>
    <w:rsid w:val="00CA256C"/>
    <w:rsid w:val="00CA2F42"/>
    <w:rsid w:val="00CB5B5F"/>
    <w:rsid w:val="00CC4FA2"/>
    <w:rsid w:val="00CC63CA"/>
    <w:rsid w:val="00CE0888"/>
    <w:rsid w:val="00CE2035"/>
    <w:rsid w:val="00CF0CDF"/>
    <w:rsid w:val="00CF62A7"/>
    <w:rsid w:val="00D11CD4"/>
    <w:rsid w:val="00D16656"/>
    <w:rsid w:val="00D17CF4"/>
    <w:rsid w:val="00D21F85"/>
    <w:rsid w:val="00D23BAC"/>
    <w:rsid w:val="00D307B4"/>
    <w:rsid w:val="00D3174B"/>
    <w:rsid w:val="00D31BBB"/>
    <w:rsid w:val="00D32268"/>
    <w:rsid w:val="00D351B3"/>
    <w:rsid w:val="00D410DD"/>
    <w:rsid w:val="00D4654E"/>
    <w:rsid w:val="00D608FE"/>
    <w:rsid w:val="00D6124A"/>
    <w:rsid w:val="00D63AA4"/>
    <w:rsid w:val="00D66A35"/>
    <w:rsid w:val="00D8177B"/>
    <w:rsid w:val="00D83F74"/>
    <w:rsid w:val="00D86A2A"/>
    <w:rsid w:val="00D9683C"/>
    <w:rsid w:val="00DA190A"/>
    <w:rsid w:val="00DA23F8"/>
    <w:rsid w:val="00DA57AB"/>
    <w:rsid w:val="00DA5C45"/>
    <w:rsid w:val="00DB02DE"/>
    <w:rsid w:val="00DB5477"/>
    <w:rsid w:val="00DC3774"/>
    <w:rsid w:val="00DE23D2"/>
    <w:rsid w:val="00DE2FC3"/>
    <w:rsid w:val="00DE365C"/>
    <w:rsid w:val="00DE59A2"/>
    <w:rsid w:val="00DF2020"/>
    <w:rsid w:val="00E16D89"/>
    <w:rsid w:val="00E2123E"/>
    <w:rsid w:val="00E25FA0"/>
    <w:rsid w:val="00E30067"/>
    <w:rsid w:val="00E31E5B"/>
    <w:rsid w:val="00E73BEC"/>
    <w:rsid w:val="00E840AD"/>
    <w:rsid w:val="00E85AC8"/>
    <w:rsid w:val="00E86A2A"/>
    <w:rsid w:val="00E92235"/>
    <w:rsid w:val="00E94FF7"/>
    <w:rsid w:val="00E9773C"/>
    <w:rsid w:val="00EB3128"/>
    <w:rsid w:val="00EB6875"/>
    <w:rsid w:val="00EC37C9"/>
    <w:rsid w:val="00EC3850"/>
    <w:rsid w:val="00EC6CF0"/>
    <w:rsid w:val="00EC7648"/>
    <w:rsid w:val="00ED4526"/>
    <w:rsid w:val="00ED6243"/>
    <w:rsid w:val="00EF202D"/>
    <w:rsid w:val="00EF43F5"/>
    <w:rsid w:val="00F0711F"/>
    <w:rsid w:val="00F07C22"/>
    <w:rsid w:val="00F157B9"/>
    <w:rsid w:val="00F31047"/>
    <w:rsid w:val="00F33B2E"/>
    <w:rsid w:val="00F34AB8"/>
    <w:rsid w:val="00F429A7"/>
    <w:rsid w:val="00F530C7"/>
    <w:rsid w:val="00F55E0B"/>
    <w:rsid w:val="00F665E8"/>
    <w:rsid w:val="00F67510"/>
    <w:rsid w:val="00F72875"/>
    <w:rsid w:val="00F77C11"/>
    <w:rsid w:val="00FA0477"/>
    <w:rsid w:val="00FA3C77"/>
    <w:rsid w:val="00FA6C9D"/>
    <w:rsid w:val="00FB1A9C"/>
    <w:rsid w:val="00FB52BA"/>
    <w:rsid w:val="00FB5959"/>
    <w:rsid w:val="00FB7EA9"/>
    <w:rsid w:val="00FD46EE"/>
    <w:rsid w:val="00FE00A5"/>
    <w:rsid w:val="00FE6D52"/>
    <w:rsid w:val="00FE6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80964"/>
  <w15:docId w15:val="{91644102-9558-46F1-9E13-E35D8739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108C1"/>
    <w:pPr>
      <w:keepNext/>
      <w:keepLines/>
      <w:tabs>
        <w:tab w:val="num" w:pos="0"/>
      </w:tabs>
      <w:suppressAutoHyphen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5B22"/>
    <w:pPr>
      <w:ind w:left="720"/>
      <w:contextualSpacing/>
    </w:pPr>
  </w:style>
  <w:style w:type="paragraph" w:styleId="a5">
    <w:name w:val="No Spacing"/>
    <w:uiPriority w:val="1"/>
    <w:qFormat/>
    <w:rsid w:val="009108C1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9108C1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82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29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93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basedOn w:val="a0"/>
    <w:qFormat/>
    <w:rsid w:val="008C0E9E"/>
    <w:rPr>
      <w:i/>
      <w:iCs/>
    </w:rPr>
  </w:style>
  <w:style w:type="paragraph" w:styleId="a9">
    <w:name w:val="Title"/>
    <w:basedOn w:val="a"/>
    <w:next w:val="a"/>
    <w:link w:val="aa"/>
    <w:qFormat/>
    <w:rsid w:val="008C0E9E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8C0E9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rsid w:val="004F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3336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character" w:styleId="ac">
    <w:name w:val="Hyperlink"/>
    <w:basedOn w:val="a0"/>
    <w:uiPriority w:val="99"/>
    <w:unhideWhenUsed/>
    <w:rsid w:val="00D17CF4"/>
    <w:rPr>
      <w:color w:val="0000FF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2A5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2A5342"/>
    <w:rPr>
      <w:rFonts w:ascii="Times New Roman" w:eastAsia="Times New Roman" w:hAnsi="Times New Roman" w:cs="Times New Roman"/>
      <w:lang w:bidi="ru-RU"/>
    </w:rPr>
  </w:style>
  <w:style w:type="paragraph" w:styleId="af">
    <w:name w:val="header"/>
    <w:basedOn w:val="a"/>
    <w:link w:val="af0"/>
    <w:uiPriority w:val="99"/>
    <w:unhideWhenUsed/>
    <w:rsid w:val="0007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777A8"/>
  </w:style>
  <w:style w:type="paragraph" w:styleId="af1">
    <w:name w:val="footer"/>
    <w:basedOn w:val="a"/>
    <w:link w:val="af2"/>
    <w:uiPriority w:val="99"/>
    <w:unhideWhenUsed/>
    <w:rsid w:val="00077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777A8"/>
  </w:style>
  <w:style w:type="paragraph" w:customStyle="1" w:styleId="af3">
    <w:name w:val="Содержимое таблицы"/>
    <w:basedOn w:val="a"/>
    <w:rsid w:val="001E0B37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A034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0EBA-ABBA-4CA2-B668-29EF7D3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4890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2024-08-19T04:39:00Z</cp:lastPrinted>
  <dcterms:created xsi:type="dcterms:W3CDTF">2025-11-03T05:18:00Z</dcterms:created>
  <dcterms:modified xsi:type="dcterms:W3CDTF">2025-11-03T05:18:00Z</dcterms:modified>
</cp:coreProperties>
</file>